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41C91B" w14:textId="77777777" w:rsidR="00F95C7A" w:rsidRPr="0064526E" w:rsidRDefault="00F95C7A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>Всероссийская олимпиада школьников по географии 2019-2020.</w:t>
      </w:r>
    </w:p>
    <w:p w14:paraId="16CCE196" w14:textId="77777777" w:rsidR="00F95C7A" w:rsidRDefault="00F95C7A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526E">
        <w:rPr>
          <w:rFonts w:ascii="Times New Roman" w:hAnsi="Times New Roman" w:cs="Times New Roman"/>
          <w:b/>
          <w:bCs/>
          <w:sz w:val="28"/>
          <w:szCs w:val="28"/>
        </w:rPr>
        <w:t>Муниципальный этап. 1</w:t>
      </w:r>
      <w:r w:rsidR="00FD4C8F">
        <w:rPr>
          <w:rFonts w:ascii="Times New Roman" w:hAnsi="Times New Roman" w:cs="Times New Roman"/>
          <w:b/>
          <w:bCs/>
          <w:sz w:val="28"/>
          <w:szCs w:val="28"/>
        </w:rPr>
        <w:t>0</w:t>
      </w:r>
      <w:r w:rsidRPr="0064526E">
        <w:rPr>
          <w:rFonts w:ascii="Times New Roman" w:hAnsi="Times New Roman" w:cs="Times New Roman"/>
          <w:b/>
          <w:bCs/>
          <w:sz w:val="28"/>
          <w:szCs w:val="28"/>
        </w:rPr>
        <w:t xml:space="preserve"> класс.</w:t>
      </w:r>
    </w:p>
    <w:p w14:paraId="4CF6E3A0" w14:textId="77777777" w:rsidR="0064526E" w:rsidRDefault="0064526E" w:rsidP="0064526E">
      <w:pPr>
        <w:spacing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6874A71" w14:textId="77777777" w:rsidR="00572550" w:rsidRPr="00190806" w:rsidRDefault="00FD0432" w:rsidP="00FD4C8F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Задание 1.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F3F984E" w14:textId="155C0F54" w:rsidR="00572550" w:rsidRDefault="00FD4C8F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Переименование городов – распространённое явление</w:t>
      </w:r>
      <w:r w:rsidR="006978A7">
        <w:rPr>
          <w:rFonts w:ascii="Times New Roman" w:hAnsi="Times New Roman" w:cs="Times New Roman"/>
        </w:rPr>
        <w:t xml:space="preserve">, особенно в социалистических, постсоциалистических и постколониальных государствах. Переименования происходят по разным причинам и порой город носит новое название </w:t>
      </w:r>
      <w:r w:rsidR="00B53995">
        <w:rPr>
          <w:rFonts w:ascii="Times New Roman" w:hAnsi="Times New Roman" w:cs="Times New Roman"/>
        </w:rPr>
        <w:t xml:space="preserve">недолго, а </w:t>
      </w:r>
      <w:r w:rsidR="00071A5D">
        <w:rPr>
          <w:rFonts w:ascii="Times New Roman" w:hAnsi="Times New Roman" w:cs="Times New Roman"/>
        </w:rPr>
        <w:t xml:space="preserve">иногда смена </w:t>
      </w:r>
      <w:r w:rsidR="00B53995">
        <w:rPr>
          <w:rFonts w:ascii="Times New Roman" w:hAnsi="Times New Roman" w:cs="Times New Roman"/>
        </w:rPr>
        <w:t xml:space="preserve">происходит навсегда. </w:t>
      </w:r>
    </w:p>
    <w:p w14:paraId="45C2DE93" w14:textId="77777777" w:rsidR="00B53995" w:rsidRDefault="00B53995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5FE17927" w14:textId="77777777" w:rsidR="00B53995" w:rsidRDefault="00B53995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Перед вами цепочка некоторых переименований городов. Ряд элементов пропущен. </w:t>
      </w:r>
      <w:r w:rsidR="00180B1A">
        <w:rPr>
          <w:rFonts w:ascii="Times New Roman" w:hAnsi="Times New Roman" w:cs="Times New Roman"/>
        </w:rPr>
        <w:t>Ответьте на следующие вопросы</w:t>
      </w:r>
    </w:p>
    <w:p w14:paraId="67F1BF82" w14:textId="77777777" w:rsidR="00861568" w:rsidRDefault="00861568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404CBF1C" w14:textId="77777777" w:rsidR="00861568" w:rsidRDefault="00602788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1. </w:t>
      </w:r>
      <w:r w:rsidR="00180B1A">
        <w:rPr>
          <w:rFonts w:ascii="Times New Roman" w:hAnsi="Times New Roman" w:cs="Times New Roman"/>
        </w:rPr>
        <w:t>Набережные Челны -</w:t>
      </w:r>
      <w:r w:rsidR="00180B1A" w:rsidRPr="00180B1A">
        <w:rPr>
          <w:rFonts w:ascii="Times New Roman" w:hAnsi="Times New Roman" w:cs="Times New Roman"/>
        </w:rPr>
        <w:t xml:space="preserve">&gt; </w:t>
      </w:r>
      <w:r w:rsidR="00180B1A">
        <w:rPr>
          <w:rFonts w:ascii="Times New Roman" w:hAnsi="Times New Roman" w:cs="Times New Roman"/>
        </w:rPr>
        <w:t xml:space="preserve">переименование </w:t>
      </w:r>
      <w:r>
        <w:rPr>
          <w:rFonts w:ascii="Times New Roman" w:hAnsi="Times New Roman" w:cs="Times New Roman"/>
        </w:rPr>
        <w:t xml:space="preserve">в </w:t>
      </w:r>
      <w:r w:rsidR="00180B1A" w:rsidRPr="00180B1A">
        <w:rPr>
          <w:rFonts w:ascii="Times New Roman" w:hAnsi="Times New Roman" w:cs="Times New Roman"/>
        </w:rPr>
        <w:t xml:space="preserve">1982 </w:t>
      </w:r>
      <w:r w:rsidR="00180B1A">
        <w:rPr>
          <w:rFonts w:ascii="Times New Roman" w:hAnsi="Times New Roman" w:cs="Times New Roman"/>
        </w:rPr>
        <w:t>-</w:t>
      </w:r>
      <w:r w:rsidR="00180B1A" w:rsidRPr="00180B1A">
        <w:rPr>
          <w:rFonts w:ascii="Times New Roman" w:hAnsi="Times New Roman" w:cs="Times New Roman"/>
        </w:rPr>
        <w:t xml:space="preserve">&gt; </w:t>
      </w:r>
      <w:r w:rsidR="00180B1A">
        <w:rPr>
          <w:rFonts w:ascii="Times New Roman" w:hAnsi="Times New Roman" w:cs="Times New Roman"/>
        </w:rPr>
        <w:t>переименование в 1988 обратно в Набережные Челны</w:t>
      </w:r>
    </w:p>
    <w:p w14:paraId="5B4C69B1" w14:textId="65D55F4D" w:rsidR="00180B1A" w:rsidRDefault="00602788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А) </w:t>
      </w:r>
      <w:r w:rsidR="00180B1A">
        <w:rPr>
          <w:rFonts w:ascii="Times New Roman" w:hAnsi="Times New Roman" w:cs="Times New Roman"/>
        </w:rPr>
        <w:t>Какое название получил город в 19</w:t>
      </w:r>
      <w:r>
        <w:rPr>
          <w:rFonts w:ascii="Times New Roman" w:hAnsi="Times New Roman" w:cs="Times New Roman"/>
        </w:rPr>
        <w:t>82 году?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 w:rsidRPr="007A461D">
        <w:rPr>
          <w:rFonts w:ascii="Times New Roman" w:hAnsi="Times New Roman" w:cs="Times New Roman"/>
          <w:b/>
          <w:bCs/>
        </w:rPr>
        <w:t xml:space="preserve"> Брежнев</w:t>
      </w:r>
      <w:r w:rsidR="000E6822">
        <w:rPr>
          <w:rFonts w:ascii="Times New Roman" w:hAnsi="Times New Roman" w:cs="Times New Roman"/>
          <w:b/>
          <w:bCs/>
        </w:rPr>
        <w:t xml:space="preserve"> – 1 балл</w:t>
      </w:r>
    </w:p>
    <w:p w14:paraId="1D7F80F2" w14:textId="07C4D3B3" w:rsidR="00602788" w:rsidRPr="00180B1A" w:rsidRDefault="00602788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Б) </w:t>
      </w:r>
      <w:r w:rsidR="00303D86">
        <w:rPr>
          <w:rFonts w:ascii="Times New Roman" w:hAnsi="Times New Roman" w:cs="Times New Roman"/>
        </w:rPr>
        <w:t xml:space="preserve">Почему </w:t>
      </w:r>
      <w:r w:rsidR="00071A5D">
        <w:rPr>
          <w:rFonts w:ascii="Times New Roman" w:hAnsi="Times New Roman" w:cs="Times New Roman"/>
        </w:rPr>
        <w:t>он</w:t>
      </w:r>
      <w:r w:rsidR="00303D86">
        <w:rPr>
          <w:rFonts w:ascii="Times New Roman" w:hAnsi="Times New Roman" w:cs="Times New Roman"/>
        </w:rPr>
        <w:t xml:space="preserve"> был переименован</w:t>
      </w:r>
      <w:r>
        <w:rPr>
          <w:rFonts w:ascii="Times New Roman" w:hAnsi="Times New Roman" w:cs="Times New Roman"/>
        </w:rPr>
        <w:t xml:space="preserve"> в 1982 и 1988 годах?</w:t>
      </w:r>
      <w:r w:rsidR="005D6C46">
        <w:rPr>
          <w:rFonts w:ascii="Times New Roman" w:hAnsi="Times New Roman" w:cs="Times New Roman"/>
        </w:rPr>
        <w:t xml:space="preserve"> </w:t>
      </w:r>
      <w:r w:rsidR="005D6C46" w:rsidRPr="007A461D">
        <w:rPr>
          <w:rFonts w:ascii="Times New Roman" w:hAnsi="Times New Roman" w:cs="Times New Roman"/>
          <w:b/>
          <w:bCs/>
        </w:rPr>
        <w:t>– после смерти Л.И.Брежнева, в период перестройки и гласности переименовали обратно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3F828EFE" w14:textId="77777777" w:rsidR="00861568" w:rsidRDefault="00861568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0EB48044" w14:textId="77777777" w:rsidR="0013722D" w:rsidRDefault="00602788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2. </w:t>
      </w:r>
      <w:r w:rsidR="0013722D">
        <w:rPr>
          <w:rFonts w:ascii="Times New Roman" w:hAnsi="Times New Roman" w:cs="Times New Roman"/>
        </w:rPr>
        <w:t>Владикавказ</w:t>
      </w:r>
      <w:r>
        <w:rPr>
          <w:rFonts w:ascii="Times New Roman" w:hAnsi="Times New Roman" w:cs="Times New Roman"/>
        </w:rPr>
        <w:t xml:space="preserve"> -</w:t>
      </w:r>
      <w:r w:rsidRPr="00602788">
        <w:rPr>
          <w:rFonts w:ascii="Times New Roman" w:hAnsi="Times New Roman" w:cs="Times New Roman"/>
        </w:rPr>
        <w:t xml:space="preserve">&gt; </w:t>
      </w:r>
      <w:r>
        <w:rPr>
          <w:rFonts w:ascii="Times New Roman" w:hAnsi="Times New Roman" w:cs="Times New Roman"/>
        </w:rPr>
        <w:t>переименование в Х</w:t>
      </w:r>
      <w:r w:rsidRPr="0060278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1931 году </w:t>
      </w:r>
      <w:r w:rsidRPr="00602788">
        <w:rPr>
          <w:rFonts w:ascii="Times New Roman" w:hAnsi="Times New Roman" w:cs="Times New Roman"/>
        </w:rPr>
        <w:t xml:space="preserve">-&gt; </w:t>
      </w:r>
      <w:r>
        <w:rPr>
          <w:rFonts w:ascii="Times New Roman" w:hAnsi="Times New Roman" w:cs="Times New Roman"/>
        </w:rPr>
        <w:t xml:space="preserve">переименование в </w:t>
      </w:r>
      <w:r>
        <w:rPr>
          <w:rFonts w:ascii="Times New Roman" w:hAnsi="Times New Roman" w:cs="Times New Roman"/>
          <w:lang w:val="en-US"/>
        </w:rPr>
        <w:t>Y</w:t>
      </w:r>
      <w:r w:rsidRPr="0060278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1944 году </w:t>
      </w:r>
      <w:r w:rsidRPr="00602788">
        <w:rPr>
          <w:rFonts w:ascii="Times New Roman" w:hAnsi="Times New Roman" w:cs="Times New Roman"/>
        </w:rPr>
        <w:t xml:space="preserve">-&gt; </w:t>
      </w:r>
      <w:r>
        <w:rPr>
          <w:rFonts w:ascii="Times New Roman" w:hAnsi="Times New Roman" w:cs="Times New Roman"/>
        </w:rPr>
        <w:t xml:space="preserve">обратное переименование в </w:t>
      </w:r>
      <w:r>
        <w:rPr>
          <w:rFonts w:ascii="Times New Roman" w:hAnsi="Times New Roman" w:cs="Times New Roman"/>
          <w:lang w:val="en-US"/>
        </w:rPr>
        <w:t>X</w:t>
      </w:r>
      <w:r w:rsidRPr="00602788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в 1954 году </w:t>
      </w:r>
      <w:r w:rsidRPr="00602788">
        <w:rPr>
          <w:rFonts w:ascii="Times New Roman" w:hAnsi="Times New Roman" w:cs="Times New Roman"/>
        </w:rPr>
        <w:t xml:space="preserve">-&gt; </w:t>
      </w:r>
      <w:r>
        <w:rPr>
          <w:rFonts w:ascii="Times New Roman" w:hAnsi="Times New Roman" w:cs="Times New Roman"/>
        </w:rPr>
        <w:t>переименование во Владикавказ в 1990 году</w:t>
      </w:r>
    </w:p>
    <w:p w14:paraId="3DA969F3" w14:textId="0A5BC106" w:rsidR="00602788" w:rsidRDefault="00602788" w:rsidP="0060278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Какое название носил город с 1931 по 1944 и с 1954 по 1990 годы?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 w:rsidRPr="007A461D">
        <w:rPr>
          <w:rFonts w:ascii="Times New Roman" w:hAnsi="Times New Roman" w:cs="Times New Roman"/>
          <w:b/>
          <w:bCs/>
        </w:rPr>
        <w:t xml:space="preserve"> Орджоникидзе</w:t>
      </w:r>
      <w:r w:rsidR="000E6822">
        <w:rPr>
          <w:rFonts w:ascii="Times New Roman" w:hAnsi="Times New Roman" w:cs="Times New Roman"/>
          <w:b/>
          <w:bCs/>
        </w:rPr>
        <w:t xml:space="preserve"> – 1 балл</w:t>
      </w:r>
    </w:p>
    <w:p w14:paraId="2752606D" w14:textId="77777777" w:rsidR="00D30FB9" w:rsidRDefault="00D30FB9" w:rsidP="00602788">
      <w:pPr>
        <w:spacing w:line="360" w:lineRule="auto"/>
        <w:jc w:val="both"/>
        <w:rPr>
          <w:rFonts w:ascii="Times New Roman" w:hAnsi="Times New Roman" w:cs="Times New Roman"/>
        </w:rPr>
      </w:pPr>
    </w:p>
    <w:p w14:paraId="1E4A0493" w14:textId="1FA99EAF" w:rsidR="00D30FB9" w:rsidRDefault="00D30FB9" w:rsidP="0060278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Какое название носил город с 1944 по 1954 год?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 w:rsidRPr="007A461D">
        <w:rPr>
          <w:rFonts w:ascii="Times New Roman" w:hAnsi="Times New Roman" w:cs="Times New Roman"/>
          <w:b/>
          <w:bCs/>
        </w:rPr>
        <w:t xml:space="preserve"> Дзауджикау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189E401D" w14:textId="77777777" w:rsidR="00D30FB9" w:rsidRDefault="00D30FB9" w:rsidP="00602788">
      <w:pPr>
        <w:spacing w:line="360" w:lineRule="auto"/>
        <w:jc w:val="both"/>
        <w:rPr>
          <w:rFonts w:ascii="Times New Roman" w:hAnsi="Times New Roman" w:cs="Times New Roman"/>
        </w:rPr>
      </w:pPr>
    </w:p>
    <w:p w14:paraId="0A0E61AB" w14:textId="2BADCB2D" w:rsidR="00602788" w:rsidRPr="007A461D" w:rsidRDefault="00D30FB9" w:rsidP="0060278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В</w:t>
      </w:r>
      <w:r w:rsidR="00602788">
        <w:rPr>
          <w:rFonts w:ascii="Times New Roman" w:hAnsi="Times New Roman" w:cs="Times New Roman"/>
        </w:rPr>
        <w:t xml:space="preserve">) </w:t>
      </w:r>
      <w:r w:rsidR="00303D86">
        <w:rPr>
          <w:rFonts w:ascii="Times New Roman" w:hAnsi="Times New Roman" w:cs="Times New Roman"/>
        </w:rPr>
        <w:t xml:space="preserve">Почему </w:t>
      </w:r>
      <w:r w:rsidR="00071A5D">
        <w:rPr>
          <w:rFonts w:ascii="Times New Roman" w:hAnsi="Times New Roman" w:cs="Times New Roman"/>
        </w:rPr>
        <w:t>он</w:t>
      </w:r>
      <w:r w:rsidR="00303D86">
        <w:rPr>
          <w:rFonts w:ascii="Times New Roman" w:hAnsi="Times New Roman" w:cs="Times New Roman"/>
        </w:rPr>
        <w:t xml:space="preserve"> был переименован </w:t>
      </w:r>
      <w:r w:rsidR="00602788">
        <w:rPr>
          <w:rFonts w:ascii="Times New Roman" w:hAnsi="Times New Roman" w:cs="Times New Roman"/>
        </w:rPr>
        <w:t xml:space="preserve">в </w:t>
      </w:r>
      <w:r>
        <w:rPr>
          <w:rFonts w:ascii="Times New Roman" w:hAnsi="Times New Roman" w:cs="Times New Roman"/>
        </w:rPr>
        <w:t>1931,1944,1954 и 1990</w:t>
      </w:r>
      <w:r w:rsidR="00602788">
        <w:rPr>
          <w:rFonts w:ascii="Times New Roman" w:hAnsi="Times New Roman" w:cs="Times New Roman"/>
        </w:rPr>
        <w:t xml:space="preserve"> годах?</w:t>
      </w:r>
      <w:r w:rsidR="005D6C46">
        <w:rPr>
          <w:rFonts w:ascii="Times New Roman" w:hAnsi="Times New Roman" w:cs="Times New Roman"/>
          <w:b/>
          <w:bCs/>
        </w:rPr>
        <w:t xml:space="preserve"> – после смерти Серго Орджоникидзе, в 1944 было дано осетинское название, после смерти Сталина вернули Орджоникидзе, в 1990 в эпоху гласности переименовали обратно во Владикавказ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64C59B62" w14:textId="77777777" w:rsidR="00602788" w:rsidRDefault="00602788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5C08B3C9" w14:textId="77777777" w:rsidR="00222208" w:rsidRDefault="00222208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54E60FBE" w14:textId="77777777" w:rsidR="0013722D" w:rsidRDefault="00222208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3. Искомое название -</w:t>
      </w:r>
      <w:r w:rsidRPr="00222208">
        <w:rPr>
          <w:rFonts w:ascii="Times New Roman" w:hAnsi="Times New Roman" w:cs="Times New Roman"/>
        </w:rPr>
        <w:t xml:space="preserve">&gt; </w:t>
      </w:r>
      <w:r>
        <w:rPr>
          <w:rFonts w:ascii="Times New Roman" w:hAnsi="Times New Roman" w:cs="Times New Roman"/>
        </w:rPr>
        <w:t xml:space="preserve">переименование в 1966 году в </w:t>
      </w:r>
      <w:r w:rsidR="003F403D">
        <w:rPr>
          <w:rFonts w:ascii="Times New Roman" w:hAnsi="Times New Roman" w:cs="Times New Roman"/>
        </w:rPr>
        <w:t>Киншас</w:t>
      </w:r>
      <w:r>
        <w:rPr>
          <w:rFonts w:ascii="Times New Roman" w:hAnsi="Times New Roman" w:cs="Times New Roman"/>
        </w:rPr>
        <w:t>у</w:t>
      </w:r>
    </w:p>
    <w:p w14:paraId="18F6D12E" w14:textId="0460A0CA" w:rsidR="00222208" w:rsidRPr="007A461D" w:rsidRDefault="00222208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А) Какое название носила Киншаса </w:t>
      </w:r>
      <w:r w:rsidR="00927C2B">
        <w:rPr>
          <w:rFonts w:ascii="Times New Roman" w:hAnsi="Times New Roman" w:cs="Times New Roman"/>
        </w:rPr>
        <w:t>в 1965 году, до переименования?</w:t>
      </w:r>
      <w:r w:rsidR="005D6C46">
        <w:rPr>
          <w:rFonts w:ascii="Times New Roman" w:hAnsi="Times New Roman" w:cs="Times New Roman"/>
        </w:rPr>
        <w:t xml:space="preserve"> </w:t>
      </w:r>
      <w:r w:rsidR="005D6C46">
        <w:rPr>
          <w:rFonts w:ascii="Times New Roman" w:hAnsi="Times New Roman" w:cs="Times New Roman"/>
          <w:b/>
          <w:bCs/>
        </w:rPr>
        <w:t xml:space="preserve">– Леопольдвилль </w:t>
      </w:r>
      <w:r w:rsidR="000E6822">
        <w:rPr>
          <w:rFonts w:ascii="Times New Roman" w:hAnsi="Times New Roman" w:cs="Times New Roman"/>
          <w:b/>
          <w:bCs/>
        </w:rPr>
        <w:t>– 1,5 балла</w:t>
      </w:r>
    </w:p>
    <w:p w14:paraId="4FC38D6E" w14:textId="45584A00" w:rsidR="00927C2B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lastRenderedPageBreak/>
        <w:t xml:space="preserve">Б) </w:t>
      </w:r>
      <w:r w:rsidR="00303D86">
        <w:rPr>
          <w:rFonts w:ascii="Times New Roman" w:hAnsi="Times New Roman" w:cs="Times New Roman"/>
        </w:rPr>
        <w:t xml:space="preserve">Почему </w:t>
      </w:r>
      <w:r w:rsidR="00071A5D">
        <w:rPr>
          <w:rFonts w:ascii="Times New Roman" w:hAnsi="Times New Roman" w:cs="Times New Roman"/>
        </w:rPr>
        <w:t>город</w:t>
      </w:r>
      <w:r w:rsidR="00303D86">
        <w:rPr>
          <w:rFonts w:ascii="Times New Roman" w:hAnsi="Times New Roman" w:cs="Times New Roman"/>
        </w:rPr>
        <w:t xml:space="preserve"> был переименован </w:t>
      </w:r>
      <w:r>
        <w:rPr>
          <w:rFonts w:ascii="Times New Roman" w:hAnsi="Times New Roman" w:cs="Times New Roman"/>
        </w:rPr>
        <w:t>в Киншасу?</w:t>
      </w:r>
      <w:r w:rsidR="005D6C46">
        <w:rPr>
          <w:rFonts w:ascii="Times New Roman" w:hAnsi="Times New Roman" w:cs="Times New Roman"/>
        </w:rPr>
        <w:t xml:space="preserve"> </w:t>
      </w:r>
      <w:r w:rsidR="005D6C46">
        <w:rPr>
          <w:rFonts w:ascii="Times New Roman" w:hAnsi="Times New Roman" w:cs="Times New Roman"/>
          <w:b/>
          <w:bCs/>
        </w:rPr>
        <w:t>– обретение независимости страны от Бельгии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00BE0F8A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1666CBD8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00A6E57B" w14:textId="77777777" w:rsidR="0013722D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4. Проскуров (Украинская ССР) -</w:t>
      </w:r>
      <w:r w:rsidRPr="00927C2B">
        <w:rPr>
          <w:rFonts w:ascii="Times New Roman" w:hAnsi="Times New Roman" w:cs="Times New Roman"/>
        </w:rPr>
        <w:t>&gt;</w:t>
      </w:r>
      <w:r>
        <w:rPr>
          <w:rFonts w:ascii="Times New Roman" w:hAnsi="Times New Roman" w:cs="Times New Roman"/>
        </w:rPr>
        <w:t xml:space="preserve"> переименование в 1954 году</w:t>
      </w:r>
    </w:p>
    <w:p w14:paraId="1DBE4DA8" w14:textId="18019D01" w:rsidR="00927C2B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А) Как стал называться Проскуров с 1954 года?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>
        <w:rPr>
          <w:rFonts w:ascii="Times New Roman" w:hAnsi="Times New Roman" w:cs="Times New Roman"/>
          <w:b/>
          <w:bCs/>
        </w:rPr>
        <w:t xml:space="preserve"> Хмельницкий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28B5D713" w14:textId="671BB4DE" w:rsidR="00927C2B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Б) </w:t>
      </w:r>
      <w:r w:rsidR="00303D86">
        <w:rPr>
          <w:rFonts w:ascii="Times New Roman" w:hAnsi="Times New Roman" w:cs="Times New Roman"/>
        </w:rPr>
        <w:t xml:space="preserve">Почему </w:t>
      </w:r>
      <w:r w:rsidR="00071A5D">
        <w:rPr>
          <w:rFonts w:ascii="Times New Roman" w:hAnsi="Times New Roman" w:cs="Times New Roman"/>
        </w:rPr>
        <w:t>город</w:t>
      </w:r>
      <w:r w:rsidR="00303D86">
        <w:rPr>
          <w:rFonts w:ascii="Times New Roman" w:hAnsi="Times New Roman" w:cs="Times New Roman"/>
        </w:rPr>
        <w:t xml:space="preserve"> был переименован </w:t>
      </w:r>
      <w:r>
        <w:rPr>
          <w:rFonts w:ascii="Times New Roman" w:hAnsi="Times New Roman" w:cs="Times New Roman"/>
        </w:rPr>
        <w:t>в 1954 году?</w:t>
      </w:r>
      <w:r w:rsidR="005D6C46">
        <w:rPr>
          <w:rFonts w:ascii="Times New Roman" w:hAnsi="Times New Roman" w:cs="Times New Roman"/>
        </w:rPr>
        <w:t xml:space="preserve"> </w:t>
      </w:r>
      <w:r w:rsidR="005D6C46">
        <w:rPr>
          <w:rFonts w:ascii="Times New Roman" w:hAnsi="Times New Roman" w:cs="Times New Roman"/>
          <w:b/>
          <w:bCs/>
        </w:rPr>
        <w:t>– в честь празднования 300 лет воссоединения Украины с Россией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61F818A5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05D65AC5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0B64EF77" w14:textId="77777777" w:rsidR="0013722D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5. Искомое название -</w:t>
      </w:r>
      <w:r w:rsidRPr="00927C2B">
        <w:rPr>
          <w:rFonts w:ascii="Times New Roman" w:hAnsi="Times New Roman" w:cs="Times New Roman"/>
        </w:rPr>
        <w:t xml:space="preserve">&gt; </w:t>
      </w:r>
      <w:r>
        <w:rPr>
          <w:rFonts w:ascii="Times New Roman" w:hAnsi="Times New Roman" w:cs="Times New Roman"/>
        </w:rPr>
        <w:t xml:space="preserve">переименование в 2015 году в </w:t>
      </w:r>
      <w:r w:rsidR="00180B1A">
        <w:rPr>
          <w:rFonts w:ascii="Times New Roman" w:hAnsi="Times New Roman" w:cs="Times New Roman"/>
        </w:rPr>
        <w:t>Циолковский</w:t>
      </w:r>
    </w:p>
    <w:p w14:paraId="3A436F0A" w14:textId="2CF6A4CE" w:rsidR="00180B1A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А) Какое название носил Циолковский до 2015 года?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>
        <w:rPr>
          <w:rFonts w:ascii="Times New Roman" w:hAnsi="Times New Roman" w:cs="Times New Roman"/>
          <w:b/>
          <w:bCs/>
        </w:rPr>
        <w:t xml:space="preserve"> Углегорск</w:t>
      </w:r>
      <w:r w:rsidR="000E6822">
        <w:rPr>
          <w:rFonts w:ascii="Times New Roman" w:hAnsi="Times New Roman" w:cs="Times New Roman"/>
          <w:b/>
          <w:bCs/>
        </w:rPr>
        <w:t xml:space="preserve"> – 1 балл</w:t>
      </w:r>
    </w:p>
    <w:p w14:paraId="48079F0F" w14:textId="0D1D4BDB" w:rsidR="003F403D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Б) </w:t>
      </w:r>
      <w:r w:rsidR="00303D86">
        <w:rPr>
          <w:rFonts w:ascii="Times New Roman" w:hAnsi="Times New Roman" w:cs="Times New Roman"/>
        </w:rPr>
        <w:t xml:space="preserve">Почему город был переименован </w:t>
      </w:r>
      <w:r>
        <w:rPr>
          <w:rFonts w:ascii="Times New Roman" w:hAnsi="Times New Roman" w:cs="Times New Roman"/>
        </w:rPr>
        <w:t>в 2015 году?</w:t>
      </w:r>
      <w:r w:rsidR="005D6C46">
        <w:rPr>
          <w:rFonts w:ascii="Times New Roman" w:hAnsi="Times New Roman" w:cs="Times New Roman"/>
        </w:rPr>
        <w:t xml:space="preserve"> </w:t>
      </w:r>
      <w:r w:rsidR="005D6C46">
        <w:rPr>
          <w:rFonts w:ascii="Times New Roman" w:hAnsi="Times New Roman" w:cs="Times New Roman"/>
          <w:b/>
          <w:bCs/>
        </w:rPr>
        <w:t>– строительство космодрома «Восточный»</w:t>
      </w:r>
      <w:r w:rsidR="000E6822">
        <w:rPr>
          <w:rFonts w:ascii="Times New Roman" w:hAnsi="Times New Roman" w:cs="Times New Roman"/>
          <w:b/>
          <w:bCs/>
        </w:rPr>
        <w:t xml:space="preserve"> – 1,5 балла</w:t>
      </w:r>
    </w:p>
    <w:p w14:paraId="7E3B4272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42710DAB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06263583" w14:textId="77777777" w:rsidR="00927C2B" w:rsidRDefault="00927C2B" w:rsidP="00FD0432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6. Искомое название -</w:t>
      </w:r>
      <w:r w:rsidRPr="00927C2B">
        <w:rPr>
          <w:rFonts w:ascii="Times New Roman" w:hAnsi="Times New Roman" w:cs="Times New Roman"/>
        </w:rPr>
        <w:t xml:space="preserve">&gt; </w:t>
      </w:r>
      <w:r>
        <w:rPr>
          <w:rFonts w:ascii="Times New Roman" w:hAnsi="Times New Roman" w:cs="Times New Roman"/>
        </w:rPr>
        <w:t>переименование в Туркменбаши с 1993 года</w:t>
      </w:r>
    </w:p>
    <w:p w14:paraId="02DF94A5" w14:textId="527ACCB2" w:rsidR="00927C2B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А) Какое название носил город до переименования?</w:t>
      </w:r>
      <w:r w:rsidR="005D6C46">
        <w:rPr>
          <w:rFonts w:ascii="Times New Roman" w:hAnsi="Times New Roman" w:cs="Times New Roman"/>
        </w:rPr>
        <w:t xml:space="preserve"> </w:t>
      </w:r>
      <w:r w:rsidR="005D6C46">
        <w:rPr>
          <w:rFonts w:ascii="Times New Roman" w:hAnsi="Times New Roman" w:cs="Times New Roman"/>
          <w:b/>
          <w:bCs/>
        </w:rPr>
        <w:t xml:space="preserve"> - Красноводск</w:t>
      </w:r>
      <w:r w:rsidR="000E6822">
        <w:rPr>
          <w:rFonts w:ascii="Times New Roman" w:hAnsi="Times New Roman" w:cs="Times New Roman"/>
          <w:b/>
          <w:bCs/>
        </w:rPr>
        <w:t xml:space="preserve"> – 1 балл</w:t>
      </w:r>
    </w:p>
    <w:p w14:paraId="56563E4E" w14:textId="37F3BBF1" w:rsidR="00927C2B" w:rsidRPr="007A461D" w:rsidRDefault="00927C2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Б) </w:t>
      </w:r>
      <w:r w:rsidR="00303D86">
        <w:rPr>
          <w:rFonts w:ascii="Times New Roman" w:hAnsi="Times New Roman" w:cs="Times New Roman"/>
        </w:rPr>
        <w:t xml:space="preserve">Почему </w:t>
      </w:r>
      <w:r w:rsidR="00071A5D">
        <w:rPr>
          <w:rFonts w:ascii="Times New Roman" w:hAnsi="Times New Roman" w:cs="Times New Roman"/>
        </w:rPr>
        <w:t>он</w:t>
      </w:r>
      <w:r w:rsidR="00303D86">
        <w:rPr>
          <w:rFonts w:ascii="Times New Roman" w:hAnsi="Times New Roman" w:cs="Times New Roman"/>
        </w:rPr>
        <w:t xml:space="preserve"> был переименован </w:t>
      </w:r>
      <w:r>
        <w:rPr>
          <w:rFonts w:ascii="Times New Roman" w:hAnsi="Times New Roman" w:cs="Times New Roman"/>
        </w:rPr>
        <w:t>в Туркменбаши?</w:t>
      </w:r>
      <w:r w:rsidR="005D6C46">
        <w:rPr>
          <w:rFonts w:ascii="Times New Roman" w:hAnsi="Times New Roman" w:cs="Times New Roman"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–</w:t>
      </w:r>
      <w:r w:rsidR="005D6C46">
        <w:rPr>
          <w:rFonts w:ascii="Times New Roman" w:hAnsi="Times New Roman" w:cs="Times New Roman"/>
          <w:b/>
          <w:bCs/>
        </w:rPr>
        <w:t xml:space="preserve"> </w:t>
      </w:r>
      <w:r w:rsidR="000E6822">
        <w:rPr>
          <w:rFonts w:ascii="Times New Roman" w:hAnsi="Times New Roman" w:cs="Times New Roman"/>
          <w:b/>
          <w:bCs/>
        </w:rPr>
        <w:t>культ личности президента Туркменистана – 1,5 балла</w:t>
      </w:r>
    </w:p>
    <w:p w14:paraId="45A1114D" w14:textId="7A744E2B" w:rsidR="003F403D" w:rsidRPr="007A461D" w:rsidRDefault="001E4E7B" w:rsidP="00FD0432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7A461D">
        <w:rPr>
          <w:rFonts w:ascii="Times New Roman" w:hAnsi="Times New Roman" w:cs="Times New Roman"/>
          <w:b/>
          <w:bCs/>
        </w:rPr>
        <w:t>Итого 17,5 баллов максимум</w:t>
      </w:r>
    </w:p>
    <w:p w14:paraId="4F219515" w14:textId="77777777" w:rsidR="0013722D" w:rsidRDefault="0013722D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566125DD" w14:textId="77777777" w:rsidR="0013722D" w:rsidRDefault="0013722D" w:rsidP="00FD0432">
      <w:pPr>
        <w:spacing w:line="360" w:lineRule="auto"/>
        <w:jc w:val="both"/>
        <w:rPr>
          <w:rFonts w:ascii="Times New Roman" w:hAnsi="Times New Roman" w:cs="Times New Roman"/>
        </w:rPr>
      </w:pPr>
    </w:p>
    <w:p w14:paraId="67F663F4" w14:textId="77777777" w:rsidR="009012D0" w:rsidRDefault="009012D0" w:rsidP="009012D0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2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2656B38" w14:textId="77777777" w:rsidR="00744B98" w:rsidRPr="004970C4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Северный морской путь (СМП) – кратчайший транспортный морской путь из Европы в Азию. С учётом дешевизны морских грузовых перевозок и возрастающей экономической мощи Азии СМП оценивается специалистами как один из наиболее перспективных транспортных коридоров ближайшего будущего. Объем грузоперевозок по СМП в 2018 г. составил практически 20 млн тонн., а к 2024 г. ожидается рост до 80 млн тонн.</w:t>
      </w:r>
    </w:p>
    <w:p w14:paraId="37CF2C8B" w14:textId="77B742A5" w:rsidR="00744B98" w:rsidRDefault="00540200" w:rsidP="00744B9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inline distT="0" distB="0" distL="0" distR="0" wp14:anchorId="4C84AE99" wp14:editId="00919E41">
            <wp:extent cx="5291191" cy="3591019"/>
            <wp:effectExtent l="0" t="0" r="5080" b="3175"/>
            <wp:docPr id="6" name="Рисунок 6" descr="Изображение выглядит как текст, карт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znakcom-2188755-666x45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2122" cy="35984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ECAB3D" w14:textId="77777777" w:rsidR="00744B98" w:rsidRPr="004970C4" w:rsidRDefault="00744B98" w:rsidP="00744B98">
      <w:pPr>
        <w:jc w:val="both"/>
        <w:rPr>
          <w:rFonts w:ascii="Times New Roman" w:hAnsi="Times New Roman" w:cs="Times New Roman"/>
          <w:lang w:val="en-US"/>
        </w:rPr>
      </w:pPr>
    </w:p>
    <w:p w14:paraId="0F71F55E" w14:textId="1EDC4712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Нанесите на карте Северный морской путь и отметьте ключевые порты</w:t>
      </w:r>
      <w:r w:rsidR="00540200">
        <w:rPr>
          <w:rFonts w:ascii="Times New Roman" w:hAnsi="Times New Roman" w:cs="Times New Roman"/>
        </w:rPr>
        <w:t xml:space="preserve"> (не менее 5)</w:t>
      </w:r>
    </w:p>
    <w:p w14:paraId="21DEBF16" w14:textId="5C199AB6" w:rsidR="00744B98" w:rsidRPr="00540200" w:rsidRDefault="00540200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Зачет по смыслу, </w:t>
      </w:r>
      <w:r w:rsidR="001A5FD7">
        <w:rPr>
          <w:rFonts w:ascii="Times New Roman" w:hAnsi="Times New Roman" w:cs="Times New Roman"/>
          <w:b/>
          <w:bCs/>
        </w:rPr>
        <w:t>8</w:t>
      </w:r>
      <w:r>
        <w:rPr>
          <w:rFonts w:ascii="Times New Roman" w:hAnsi="Times New Roman" w:cs="Times New Roman"/>
          <w:b/>
          <w:bCs/>
        </w:rPr>
        <w:t xml:space="preserve">,5 баллов максимум </w:t>
      </w:r>
      <w:r w:rsidR="001A5FD7">
        <w:rPr>
          <w:rFonts w:ascii="Times New Roman" w:hAnsi="Times New Roman" w:cs="Times New Roman"/>
          <w:b/>
          <w:bCs/>
        </w:rPr>
        <w:t>(по 1 за порты и 3,5 балла максимум за отображение СМП)</w:t>
      </w:r>
    </w:p>
    <w:p w14:paraId="795581B6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Назовите основные инфраструктурные проекты, которые выступают в роли конкурентов Северного Морского пути</w:t>
      </w:r>
    </w:p>
    <w:p w14:paraId="605E1156" w14:textId="757590E4" w:rsidR="00744B98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Проект «Новый Шёлковый путь» (транспортный сухопутный коридор из Европы в Азию)</w:t>
      </w:r>
    </w:p>
    <w:p w14:paraId="3A446B25" w14:textId="5E316027" w:rsidR="001A5FD7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Суэцкий канал</w:t>
      </w:r>
    </w:p>
    <w:p w14:paraId="2742A81D" w14:textId="30F3C971" w:rsidR="001A5FD7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Транссибирская магистраль</w:t>
      </w:r>
    </w:p>
    <w:p w14:paraId="30F0FDBE" w14:textId="6D30E198" w:rsidR="00744B98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3 балла максимум</w:t>
      </w:r>
    </w:p>
    <w:p w14:paraId="074B87A6" w14:textId="77777777" w:rsidR="001A5FD7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28433918" w14:textId="1C7DECE9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Опишите не менее </w:t>
      </w:r>
      <w:r w:rsidR="001E4E7B">
        <w:rPr>
          <w:rFonts w:ascii="Times New Roman" w:hAnsi="Times New Roman" w:cs="Times New Roman"/>
        </w:rPr>
        <w:t>двух</w:t>
      </w:r>
      <w:r>
        <w:rPr>
          <w:rFonts w:ascii="Times New Roman" w:hAnsi="Times New Roman" w:cs="Times New Roman"/>
        </w:rPr>
        <w:t xml:space="preserve"> преимуществ Северного морского пути перед конкурентами</w:t>
      </w:r>
    </w:p>
    <w:p w14:paraId="28C6531F" w14:textId="77777777" w:rsidR="001A5FD7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1A5FD7">
        <w:rPr>
          <w:rFonts w:ascii="Times New Roman" w:hAnsi="Times New Roman" w:cs="Times New Roman"/>
          <w:b/>
          <w:bCs/>
        </w:rPr>
        <w:t>Самый короткий путь, нет таможенных барьеров, дешевизна перевозок (за счет морского транспорта и короткого пути), малая загруженность судами</w:t>
      </w:r>
    </w:p>
    <w:p w14:paraId="35F203BE" w14:textId="1C18D46A" w:rsidR="00744B98" w:rsidRPr="001A5FD7" w:rsidRDefault="001A5FD7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2 балла максимум</w:t>
      </w:r>
    </w:p>
    <w:p w14:paraId="20866871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5F61776A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392EF879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59FF0110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26D8AB1D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61294B61" w14:textId="77777777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083DABE6" w14:textId="7F99AF1C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Опишите основные проблемы, встающие на пути развития перевозок по Северному Морскому пути</w:t>
      </w:r>
    </w:p>
    <w:p w14:paraId="4EF008EC" w14:textId="77777777" w:rsidR="00452616" w:rsidRDefault="00452616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452616">
        <w:rPr>
          <w:rFonts w:ascii="Times New Roman" w:hAnsi="Times New Roman" w:cs="Times New Roman"/>
          <w:b/>
          <w:bCs/>
        </w:rPr>
        <w:t xml:space="preserve">Конкуренция со стороны других торговых путей, необходимость ледокольного сопровождения, уязвимость природы Арктики, </w:t>
      </w:r>
      <w:r>
        <w:rPr>
          <w:rFonts w:ascii="Times New Roman" w:hAnsi="Times New Roman" w:cs="Times New Roman"/>
          <w:b/>
          <w:bCs/>
        </w:rPr>
        <w:t>слабое развитие сопутствующей инфраструктуры (портов), медленная скорость грузоперевозок из-за льдов</w:t>
      </w:r>
    </w:p>
    <w:p w14:paraId="18B2A3B1" w14:textId="77777777" w:rsidR="00452616" w:rsidRDefault="00452616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4 балла максимум</w:t>
      </w:r>
    </w:p>
    <w:p w14:paraId="45DFC5C0" w14:textId="561E2F90" w:rsidR="001A5FD7" w:rsidRPr="00452616" w:rsidRDefault="00452616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Итого 17,5 баллов максимум </w:t>
      </w:r>
    </w:p>
    <w:p w14:paraId="40F839FF" w14:textId="2D974CBF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0DD5C242" w14:textId="30B8B41D" w:rsidR="00572550" w:rsidRDefault="00572550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5C8A108D" w14:textId="076D20FA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37A9E25D" w14:textId="5CBA216D" w:rsidR="00744B98" w:rsidRDefault="00744B98" w:rsidP="00744B98">
      <w:pPr>
        <w:spacing w:line="360" w:lineRule="auto"/>
        <w:jc w:val="both"/>
        <w:rPr>
          <w:rFonts w:ascii="Times New Roman" w:hAnsi="Times New Roman" w:cs="Times New Roman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3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B5DEE44" w14:textId="6BA12A09" w:rsidR="00744B98" w:rsidRDefault="00452616" w:rsidP="005F32BB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4A57DD10" wp14:editId="6F1FBD30">
            <wp:simplePos x="0" y="0"/>
            <wp:positionH relativeFrom="margin">
              <wp:posOffset>50800</wp:posOffset>
            </wp:positionH>
            <wp:positionV relativeFrom="page">
              <wp:posOffset>4125495</wp:posOffset>
            </wp:positionV>
            <wp:extent cx="2476500" cy="1799590"/>
            <wp:effectExtent l="0" t="0" r="0" b="3810"/>
            <wp:wrapThrough wrapText="bothSides">
              <wp:wrapPolygon edited="0">
                <wp:start x="0" y="0"/>
                <wp:lineTo x="0" y="21493"/>
                <wp:lineTo x="21489" y="21493"/>
                <wp:lineTo x="21489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.png"/>
                    <pic:cNvPicPr/>
                  </pic:nvPicPr>
                  <pic:blipFill rotWithShape="1"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823" r="9407"/>
                    <a:stretch/>
                  </pic:blipFill>
                  <pic:spPr bwMode="auto">
                    <a:xfrm>
                      <a:off x="0" y="0"/>
                      <a:ext cx="2476500" cy="1799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5EB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4F069448" wp14:editId="02C61C3F">
            <wp:simplePos x="0" y="0"/>
            <wp:positionH relativeFrom="margin">
              <wp:posOffset>2793365</wp:posOffset>
            </wp:positionH>
            <wp:positionV relativeFrom="paragraph">
              <wp:posOffset>471805</wp:posOffset>
            </wp:positionV>
            <wp:extent cx="3060700" cy="175365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PNG"/>
                    <pic:cNvPicPr/>
                  </pic:nvPicPr>
                  <pic:blipFill rotWithShape="1"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10" r="7162"/>
                    <a:stretch/>
                  </pic:blipFill>
                  <pic:spPr bwMode="auto">
                    <a:xfrm>
                      <a:off x="0" y="0"/>
                      <a:ext cx="3062355" cy="17546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4B98">
        <w:rPr>
          <w:rFonts w:ascii="Times New Roman" w:hAnsi="Times New Roman" w:cs="Times New Roman"/>
        </w:rPr>
        <w:t xml:space="preserve">Перед вами спутниковые снимки некоторых объектов, </w:t>
      </w:r>
      <w:r w:rsidR="005F32BB">
        <w:rPr>
          <w:rFonts w:ascii="Times New Roman" w:hAnsi="Times New Roman" w:cs="Times New Roman"/>
        </w:rPr>
        <w:t>относящихс</w:t>
      </w:r>
      <w:r w:rsidR="00B45EBF">
        <w:rPr>
          <w:rFonts w:ascii="Times New Roman" w:hAnsi="Times New Roman" w:cs="Times New Roman"/>
        </w:rPr>
        <w:t xml:space="preserve">я к одной отрасли хозяйства и </w:t>
      </w:r>
      <w:r w:rsidR="00744B98">
        <w:rPr>
          <w:rFonts w:ascii="Times New Roman" w:hAnsi="Times New Roman" w:cs="Times New Roman"/>
        </w:rPr>
        <w:t>являющихся крупнейшими в России в своем роде</w:t>
      </w:r>
    </w:p>
    <w:p w14:paraId="2D8A706F" w14:textId="77777777" w:rsidR="00744B98" w:rsidRPr="00B45EBF" w:rsidRDefault="00744B98" w:rsidP="00B45EBF">
      <w:pPr>
        <w:pStyle w:val="a4"/>
        <w:numPr>
          <w:ilvl w:val="0"/>
          <w:numId w:val="1"/>
        </w:numPr>
        <w:jc w:val="both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56205E75" wp14:editId="32D4825A">
            <wp:simplePos x="0" y="0"/>
            <wp:positionH relativeFrom="margin">
              <wp:align>left</wp:align>
            </wp:positionH>
            <wp:positionV relativeFrom="paragraph">
              <wp:posOffset>2119630</wp:posOffset>
            </wp:positionV>
            <wp:extent cx="2857500" cy="1839595"/>
            <wp:effectExtent l="0" t="0" r="0" b="1905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3.PN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081"/>
                    <a:stretch/>
                  </pic:blipFill>
                  <pic:spPr bwMode="auto">
                    <a:xfrm>
                      <a:off x="0" y="0"/>
                      <a:ext cx="2857500" cy="18395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45EBF">
        <w:rPr>
          <w:rFonts w:ascii="Times New Roman" w:hAnsi="Times New Roman" w:cs="Times New Roman"/>
        </w:rPr>
        <w:t xml:space="preserve">                                                    2)</w:t>
      </w:r>
    </w:p>
    <w:p w14:paraId="330821F9" w14:textId="77777777" w:rsidR="00744B98" w:rsidRDefault="00920AC6" w:rsidP="00744B9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1" locked="0" layoutInCell="1" allowOverlap="1" wp14:anchorId="1D9973FD" wp14:editId="23037AB7">
            <wp:simplePos x="0" y="0"/>
            <wp:positionH relativeFrom="column">
              <wp:posOffset>2971165</wp:posOffset>
            </wp:positionH>
            <wp:positionV relativeFrom="paragraph">
              <wp:posOffset>189230</wp:posOffset>
            </wp:positionV>
            <wp:extent cx="3086100" cy="2314575"/>
            <wp:effectExtent l="0" t="0" r="0" b="0"/>
            <wp:wrapTight wrapText="bothSides">
              <wp:wrapPolygon edited="0">
                <wp:start x="0" y="0"/>
                <wp:lineTo x="0" y="21452"/>
                <wp:lineTo x="21511" y="21452"/>
                <wp:lineTo x="21511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sm_SEHS_14.11.2018_07a0c89537.jpg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100" cy="2314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C2A84" w14:textId="77777777" w:rsidR="00744B98" w:rsidRDefault="00744B98" w:rsidP="00744B98">
      <w:pPr>
        <w:jc w:val="both"/>
        <w:rPr>
          <w:rFonts w:ascii="Times New Roman" w:hAnsi="Times New Roman" w:cs="Times New Roman"/>
        </w:rPr>
      </w:pPr>
    </w:p>
    <w:p w14:paraId="1FC7FAB9" w14:textId="77777777" w:rsidR="00744B98" w:rsidRDefault="00B45EBF" w:rsidP="00744B98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</w:t>
      </w:r>
    </w:p>
    <w:p w14:paraId="55EA4CD8" w14:textId="77777777" w:rsidR="00744B98" w:rsidRDefault="00744B98" w:rsidP="00744B98">
      <w:pPr>
        <w:jc w:val="both"/>
        <w:rPr>
          <w:rFonts w:ascii="Times New Roman" w:hAnsi="Times New Roman" w:cs="Times New Roman"/>
        </w:rPr>
      </w:pPr>
    </w:p>
    <w:p w14:paraId="1892D8CE" w14:textId="77777777" w:rsidR="00744B98" w:rsidRDefault="00744B98" w:rsidP="00744B98">
      <w:pPr>
        <w:jc w:val="both"/>
        <w:rPr>
          <w:rFonts w:ascii="Times New Roman" w:hAnsi="Times New Roman" w:cs="Times New Roman"/>
        </w:rPr>
      </w:pPr>
    </w:p>
    <w:p w14:paraId="5494249C" w14:textId="77777777" w:rsidR="00B45EBF" w:rsidRDefault="00B45EBF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       4)</w:t>
      </w:r>
    </w:p>
    <w:p w14:paraId="524D6357" w14:textId="77777777" w:rsidR="00744B98" w:rsidRDefault="00744B98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Укажите местоположение</w:t>
      </w:r>
      <w:r w:rsidR="00FF1CC6">
        <w:rPr>
          <w:rFonts w:ascii="Times New Roman" w:hAnsi="Times New Roman" w:cs="Times New Roman"/>
        </w:rPr>
        <w:t xml:space="preserve"> (город</w:t>
      </w:r>
      <w:r w:rsidR="00642EEE">
        <w:rPr>
          <w:rFonts w:ascii="Times New Roman" w:hAnsi="Times New Roman" w:cs="Times New Roman"/>
        </w:rPr>
        <w:t>;</w:t>
      </w:r>
      <w:r w:rsidR="00B45EBF">
        <w:rPr>
          <w:rFonts w:ascii="Times New Roman" w:hAnsi="Times New Roman" w:cs="Times New Roman"/>
        </w:rPr>
        <w:t xml:space="preserve"> для объекта №4 достаточно указать регион</w:t>
      </w:r>
      <w:r w:rsidR="00FF1CC6">
        <w:rPr>
          <w:rFonts w:ascii="Times New Roman" w:hAnsi="Times New Roman" w:cs="Times New Roman"/>
        </w:rPr>
        <w:t>)</w:t>
      </w:r>
      <w:r>
        <w:rPr>
          <w:rFonts w:ascii="Times New Roman" w:hAnsi="Times New Roman" w:cs="Times New Roman"/>
        </w:rPr>
        <w:t>, название и отличительную черту каждого из показанных объектов.</w:t>
      </w:r>
    </w:p>
    <w:p w14:paraId="7DE8E54E" w14:textId="35B00726" w:rsidR="00B45EBF" w:rsidRPr="00452616" w:rsidRDefault="00B45EBF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1)</w:t>
      </w:r>
      <w:r w:rsidR="00452616">
        <w:rPr>
          <w:rFonts w:ascii="Times New Roman" w:hAnsi="Times New Roman" w:cs="Times New Roman"/>
        </w:rPr>
        <w:t xml:space="preserve"> </w:t>
      </w:r>
      <w:r w:rsidR="00452616" w:rsidRPr="00452616">
        <w:rPr>
          <w:rFonts w:ascii="Times New Roman" w:hAnsi="Times New Roman" w:cs="Times New Roman"/>
          <w:b/>
          <w:bCs/>
        </w:rPr>
        <w:t>Саяно-Шушенская ГЭС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6AB1E655" w14:textId="5432097B" w:rsidR="00B45EBF" w:rsidRPr="004B3995" w:rsidRDefault="00B45EBF" w:rsidP="00FF1CC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lastRenderedPageBreak/>
        <w:t>2)</w:t>
      </w:r>
      <w:r w:rsidR="00452616">
        <w:rPr>
          <w:rFonts w:ascii="Times New Roman" w:hAnsi="Times New Roman" w:cs="Times New Roman"/>
        </w:rPr>
        <w:t xml:space="preserve"> </w:t>
      </w:r>
      <w:r w:rsidR="00452616" w:rsidRPr="004B3995">
        <w:rPr>
          <w:rFonts w:ascii="Times New Roman" w:hAnsi="Times New Roman" w:cs="Times New Roman"/>
          <w:b/>
          <w:bCs/>
        </w:rPr>
        <w:t>Сургутская ГРЭС (ТЭС</w:t>
      </w:r>
      <w:r w:rsidR="00AB4D5E">
        <w:rPr>
          <w:rFonts w:ascii="Times New Roman" w:hAnsi="Times New Roman" w:cs="Times New Roman"/>
          <w:b/>
          <w:bCs/>
        </w:rPr>
        <w:t>) – 1 балл</w:t>
      </w:r>
    </w:p>
    <w:p w14:paraId="45DE349A" w14:textId="606099B7" w:rsidR="00B45EBF" w:rsidRDefault="00B45EBF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3)</w:t>
      </w:r>
      <w:r w:rsidR="00452616">
        <w:rPr>
          <w:rFonts w:ascii="Times New Roman" w:hAnsi="Times New Roman" w:cs="Times New Roman"/>
        </w:rPr>
        <w:t xml:space="preserve"> </w:t>
      </w:r>
      <w:r w:rsidR="00452616" w:rsidRPr="004B3995">
        <w:rPr>
          <w:rFonts w:ascii="Times New Roman" w:hAnsi="Times New Roman" w:cs="Times New Roman"/>
          <w:b/>
          <w:bCs/>
        </w:rPr>
        <w:t>Балаковская АЭС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7894DD18" w14:textId="1B1BDA3A" w:rsidR="00B45EBF" w:rsidRDefault="00B45EBF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4)</w:t>
      </w:r>
      <w:r w:rsidR="00452616">
        <w:rPr>
          <w:rFonts w:ascii="Times New Roman" w:hAnsi="Times New Roman" w:cs="Times New Roman"/>
        </w:rPr>
        <w:t xml:space="preserve"> </w:t>
      </w:r>
      <w:r w:rsidR="004B3995" w:rsidRPr="004B3995">
        <w:rPr>
          <w:rFonts w:ascii="Times New Roman" w:hAnsi="Times New Roman" w:cs="Times New Roman"/>
          <w:b/>
          <w:bCs/>
        </w:rPr>
        <w:t>Оренбургские СЭС (Оренбургская область)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01F2EA2B" w14:textId="77777777" w:rsidR="00744B98" w:rsidRDefault="00744B98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5F0E1E41" w14:textId="77777777" w:rsidR="00744B98" w:rsidRDefault="00B45EBF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Объекты</w:t>
      </w:r>
      <w:r w:rsidR="00642EEE">
        <w:rPr>
          <w:rFonts w:ascii="Times New Roman" w:hAnsi="Times New Roman" w:cs="Times New Roman"/>
        </w:rPr>
        <w:t xml:space="preserve"> 1-4 относятся к одной сфере хозяйства, однако имеют принципиальное отличие друг от друга, определяющие ключевой фактор размещения объектов подобного рода. Укажите основной фактор размещения для объектов, схожих с:</w:t>
      </w:r>
    </w:p>
    <w:p w14:paraId="3BAB8B04" w14:textId="1D1C4FB5" w:rsidR="00642EEE" w:rsidRPr="004B3995" w:rsidRDefault="00642EEE" w:rsidP="00FF1CC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Объектом 1 – </w:t>
      </w:r>
      <w:r w:rsidR="004B3995" w:rsidRPr="004B3995">
        <w:rPr>
          <w:rFonts w:ascii="Times New Roman" w:hAnsi="Times New Roman" w:cs="Times New Roman"/>
          <w:b/>
          <w:bCs/>
        </w:rPr>
        <w:t>наличие реки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3F00FC68" w14:textId="7F7EE43B" w:rsidR="00642EEE" w:rsidRDefault="00642EEE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Объектом 2 – </w:t>
      </w:r>
      <w:r w:rsidR="004B3995" w:rsidRPr="004B3995">
        <w:rPr>
          <w:rFonts w:ascii="Times New Roman" w:hAnsi="Times New Roman" w:cs="Times New Roman"/>
          <w:b/>
          <w:bCs/>
        </w:rPr>
        <w:t>потребитель энергии + топливный фактор</w:t>
      </w:r>
      <w:r w:rsidR="004B3995">
        <w:rPr>
          <w:rFonts w:ascii="Times New Roman" w:hAnsi="Times New Roman" w:cs="Times New Roman"/>
        </w:rPr>
        <w:t xml:space="preserve"> </w:t>
      </w:r>
      <w:r w:rsidR="00AB4D5E">
        <w:rPr>
          <w:rFonts w:ascii="Times New Roman" w:hAnsi="Times New Roman" w:cs="Times New Roman"/>
          <w:b/>
          <w:bCs/>
        </w:rPr>
        <w:t>– 1 балл</w:t>
      </w:r>
    </w:p>
    <w:p w14:paraId="23E00776" w14:textId="15A875E4" w:rsidR="00642EEE" w:rsidRPr="004B3995" w:rsidRDefault="00642EEE" w:rsidP="00FF1CC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Объектом 3 –</w:t>
      </w:r>
      <w:r w:rsidR="004B3995">
        <w:rPr>
          <w:rFonts w:ascii="Times New Roman" w:hAnsi="Times New Roman" w:cs="Times New Roman"/>
        </w:rPr>
        <w:t xml:space="preserve"> </w:t>
      </w:r>
      <w:r w:rsidR="004B3995" w:rsidRPr="004B3995">
        <w:rPr>
          <w:rFonts w:ascii="Times New Roman" w:hAnsi="Times New Roman" w:cs="Times New Roman"/>
          <w:b/>
          <w:bCs/>
        </w:rPr>
        <w:t>потребитель энергии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648B0000" w14:textId="1E137E57" w:rsidR="00642EEE" w:rsidRPr="004B3995" w:rsidRDefault="00642EEE" w:rsidP="00FF1CC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Объектом 4 </w:t>
      </w:r>
      <w:r w:rsidR="004B3995">
        <w:rPr>
          <w:rFonts w:ascii="Times New Roman" w:hAnsi="Times New Roman" w:cs="Times New Roman"/>
        </w:rPr>
        <w:t>–</w:t>
      </w:r>
      <w:r>
        <w:rPr>
          <w:rFonts w:ascii="Times New Roman" w:hAnsi="Times New Roman" w:cs="Times New Roman"/>
        </w:rPr>
        <w:t xml:space="preserve"> </w:t>
      </w:r>
      <w:r w:rsidR="004B3995" w:rsidRPr="004B3995">
        <w:rPr>
          <w:rFonts w:ascii="Times New Roman" w:hAnsi="Times New Roman" w:cs="Times New Roman"/>
          <w:b/>
          <w:bCs/>
        </w:rPr>
        <w:t>относительно низкие широты и обилие солнечных дней</w:t>
      </w:r>
      <w:r w:rsidR="00AB4D5E">
        <w:rPr>
          <w:rFonts w:ascii="Times New Roman" w:hAnsi="Times New Roman" w:cs="Times New Roman"/>
          <w:b/>
          <w:bCs/>
        </w:rPr>
        <w:t xml:space="preserve"> – 1 балл</w:t>
      </w:r>
    </w:p>
    <w:p w14:paraId="438BDA70" w14:textId="77777777" w:rsidR="00744B98" w:rsidRDefault="00744B98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6747DDBE" w14:textId="25F670C0" w:rsidR="00744B98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Объекты 1-4 имеют свои преимущества и недостатки среди остальных подобной сферы деятельности. </w:t>
      </w:r>
      <w:r w:rsidR="00744B98">
        <w:rPr>
          <w:rFonts w:ascii="Times New Roman" w:hAnsi="Times New Roman" w:cs="Times New Roman"/>
        </w:rPr>
        <w:t xml:space="preserve">Укажите </w:t>
      </w:r>
      <w:r>
        <w:rPr>
          <w:rFonts w:ascii="Times New Roman" w:hAnsi="Times New Roman" w:cs="Times New Roman"/>
        </w:rPr>
        <w:t xml:space="preserve">по одному ключевому </w:t>
      </w:r>
      <w:r w:rsidR="00744B98">
        <w:rPr>
          <w:rFonts w:ascii="Times New Roman" w:hAnsi="Times New Roman" w:cs="Times New Roman"/>
        </w:rPr>
        <w:t>преимуществ</w:t>
      </w:r>
      <w:r>
        <w:rPr>
          <w:rFonts w:ascii="Times New Roman" w:hAnsi="Times New Roman" w:cs="Times New Roman"/>
        </w:rPr>
        <w:t>у</w:t>
      </w:r>
      <w:r w:rsidR="00744B98">
        <w:rPr>
          <w:rFonts w:ascii="Times New Roman" w:hAnsi="Times New Roman" w:cs="Times New Roman"/>
        </w:rPr>
        <w:t xml:space="preserve"> и недостатк</w:t>
      </w:r>
      <w:r>
        <w:rPr>
          <w:rFonts w:ascii="Times New Roman" w:hAnsi="Times New Roman" w:cs="Times New Roman"/>
        </w:rPr>
        <w:t>у</w:t>
      </w:r>
      <w:r w:rsidR="00744B98">
        <w:rPr>
          <w:rFonts w:ascii="Times New Roman" w:hAnsi="Times New Roman" w:cs="Times New Roman"/>
        </w:rPr>
        <w:t xml:space="preserve"> каждого вида указанных выше объектов</w:t>
      </w:r>
      <w:r>
        <w:rPr>
          <w:rFonts w:ascii="Times New Roman" w:hAnsi="Times New Roman" w:cs="Times New Roman"/>
        </w:rPr>
        <w:t>:</w:t>
      </w:r>
    </w:p>
    <w:p w14:paraId="4B12A0CF" w14:textId="77777777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 1 – </w:t>
      </w:r>
    </w:p>
    <w:p w14:paraId="24AFF66C" w14:textId="3F0A3BAA" w:rsidR="00BD1649" w:rsidRPr="004B3995" w:rsidRDefault="00BD1649" w:rsidP="00FF1CC6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>А) преимущество:</w:t>
      </w:r>
      <w:r w:rsidR="004B3995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нет выбросов, манёвренность, нулевая стоимость топлива</w:t>
      </w:r>
      <w:r w:rsidR="00AB4D5E">
        <w:rPr>
          <w:rFonts w:ascii="Times New Roman" w:hAnsi="Times New Roman" w:cs="Times New Roman"/>
          <w:b/>
          <w:bCs/>
        </w:rPr>
        <w:t xml:space="preserve"> (любое) – 1 балл </w:t>
      </w:r>
    </w:p>
    <w:p w14:paraId="0D8D632E" w14:textId="77777777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04229C4E" w14:textId="1F32047B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недостаток:</w:t>
      </w:r>
      <w:r w:rsidR="004B3995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строгая привязка к рекам, негативное влияние на режим реки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3ED2FF7A" w14:textId="77777777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3F9FCC6D" w14:textId="7ABD4111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 2 – </w:t>
      </w:r>
    </w:p>
    <w:p w14:paraId="70725B05" w14:textId="656EEA7E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преимущество: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4B3995">
        <w:rPr>
          <w:rFonts w:ascii="Times New Roman" w:hAnsi="Times New Roman" w:cs="Times New Roman"/>
          <w:b/>
          <w:bCs/>
        </w:rPr>
        <w:t>обилие топливных ресурсов, максимальная распространённость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6E1ABE75" w14:textId="77777777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</w:p>
    <w:p w14:paraId="13098139" w14:textId="4D836550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недостаток: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большое потребление топлива, загрязнение окружающей среды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6EAF1EC7" w14:textId="77777777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4F3CA58A" w14:textId="77777777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 3 – </w:t>
      </w:r>
    </w:p>
    <w:p w14:paraId="64A772AD" w14:textId="5AB1C63A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преимущество: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малое потребление топлива, нет выбросов, возможность размещения с ориентацией строго на потребителя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06E744FF" w14:textId="77777777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</w:p>
    <w:p w14:paraId="714E9E8F" w14:textId="570728DD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недостаток: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большая опасность в случае аварии, проблемы с захоронением отработанных отходов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7025CF6E" w14:textId="77777777" w:rsidR="00BD1649" w:rsidRDefault="00BD1649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759395FC" w14:textId="77777777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Объект 4 – </w:t>
      </w:r>
    </w:p>
    <w:p w14:paraId="39EDDB75" w14:textId="4225A406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преимущество: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D942C8">
        <w:rPr>
          <w:rFonts w:ascii="Times New Roman" w:hAnsi="Times New Roman" w:cs="Times New Roman"/>
          <w:b/>
          <w:bCs/>
        </w:rPr>
        <w:t>нет выбросов, неиссякаемое (в пределах жизни многих поколений) топливо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7508FB88" w14:textId="77777777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</w:p>
    <w:p w14:paraId="74A67D0D" w14:textId="0CBB71AF" w:rsidR="00BD1649" w:rsidRDefault="00BD1649" w:rsidP="00BD1649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Б) недостаток:</w:t>
      </w:r>
      <w:r w:rsidR="00D942C8">
        <w:rPr>
          <w:rFonts w:ascii="Times New Roman" w:hAnsi="Times New Roman" w:cs="Times New Roman"/>
        </w:rPr>
        <w:t xml:space="preserve"> </w:t>
      </w:r>
      <w:r w:rsidR="00D942C8" w:rsidRPr="00AB4D5E">
        <w:rPr>
          <w:rFonts w:ascii="Times New Roman" w:hAnsi="Times New Roman" w:cs="Times New Roman"/>
          <w:b/>
          <w:bCs/>
        </w:rPr>
        <w:t xml:space="preserve">не работают ночью, </w:t>
      </w:r>
      <w:r w:rsidR="00AB4D5E" w:rsidRPr="00AB4D5E">
        <w:rPr>
          <w:rFonts w:ascii="Times New Roman" w:hAnsi="Times New Roman" w:cs="Times New Roman"/>
          <w:b/>
          <w:bCs/>
        </w:rPr>
        <w:t>дороговизна производства солнечных панелей</w:t>
      </w:r>
      <w:r w:rsidR="00AB4D5E">
        <w:rPr>
          <w:rFonts w:ascii="Times New Roman" w:hAnsi="Times New Roman" w:cs="Times New Roman"/>
          <w:b/>
          <w:bCs/>
        </w:rPr>
        <w:t xml:space="preserve"> (любое) – 1 балл</w:t>
      </w:r>
    </w:p>
    <w:p w14:paraId="32184440" w14:textId="77777777" w:rsidR="00744B98" w:rsidRDefault="00744B98" w:rsidP="00FF1CC6">
      <w:pPr>
        <w:spacing w:line="360" w:lineRule="auto"/>
        <w:jc w:val="both"/>
        <w:rPr>
          <w:rFonts w:ascii="Times New Roman" w:hAnsi="Times New Roman" w:cs="Times New Roman"/>
        </w:rPr>
      </w:pPr>
    </w:p>
    <w:p w14:paraId="67FF0DB6" w14:textId="7A5041E0" w:rsidR="00744B98" w:rsidRDefault="00744B98" w:rsidP="00FF1CC6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Указанные четыре объекта являются наиболее распространёнными для </w:t>
      </w:r>
      <w:r w:rsidR="00586AC8">
        <w:rPr>
          <w:rFonts w:ascii="Times New Roman" w:hAnsi="Times New Roman" w:cs="Times New Roman"/>
        </w:rPr>
        <w:t>данного вида хозяйственной деятельности</w:t>
      </w:r>
      <w:r>
        <w:rPr>
          <w:rFonts w:ascii="Times New Roman" w:hAnsi="Times New Roman" w:cs="Times New Roman"/>
        </w:rPr>
        <w:t>. Назовите еще не менее трех видов подобных объектов.</w:t>
      </w:r>
    </w:p>
    <w:p w14:paraId="3EBDDD61" w14:textId="5E96D470" w:rsidR="00744B98" w:rsidRPr="00AB4D5E" w:rsidRDefault="00AB4D5E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AB4D5E">
        <w:rPr>
          <w:rFonts w:ascii="Times New Roman" w:hAnsi="Times New Roman" w:cs="Times New Roman"/>
          <w:b/>
          <w:bCs/>
        </w:rPr>
        <w:t>Геотермальные ЭС, ветряные ЭС, приливные ЭС и т.д.</w:t>
      </w:r>
    </w:p>
    <w:p w14:paraId="14E2990C" w14:textId="450E530C" w:rsidR="005867BB" w:rsidRPr="00AB4D5E" w:rsidRDefault="00AB4D5E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>По 0,5</w:t>
      </w:r>
      <w:r w:rsidRPr="00AB4D5E">
        <w:rPr>
          <w:rFonts w:ascii="Times New Roman" w:hAnsi="Times New Roman" w:cs="Times New Roman"/>
          <w:b/>
          <w:bCs/>
        </w:rPr>
        <w:t xml:space="preserve"> балла </w:t>
      </w:r>
      <w:r>
        <w:rPr>
          <w:rFonts w:ascii="Times New Roman" w:hAnsi="Times New Roman" w:cs="Times New Roman"/>
          <w:b/>
          <w:bCs/>
        </w:rPr>
        <w:t>за каждую, 1,5 баллов максимум</w:t>
      </w:r>
    </w:p>
    <w:p w14:paraId="1CBA028E" w14:textId="7E71CCA3" w:rsidR="00AB4D5E" w:rsidRPr="00AB4D5E" w:rsidRDefault="00AB4D5E" w:rsidP="00744B98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 w:rsidRPr="00AB4D5E">
        <w:rPr>
          <w:rFonts w:ascii="Times New Roman" w:hAnsi="Times New Roman" w:cs="Times New Roman"/>
          <w:b/>
          <w:bCs/>
        </w:rPr>
        <w:t>Итого 17,5 баллов максимум</w:t>
      </w:r>
    </w:p>
    <w:p w14:paraId="54162DC9" w14:textId="77777777" w:rsidR="005867BB" w:rsidRDefault="005867BB" w:rsidP="00744B98">
      <w:pPr>
        <w:spacing w:line="360" w:lineRule="auto"/>
        <w:jc w:val="both"/>
        <w:rPr>
          <w:rFonts w:ascii="Times New Roman" w:hAnsi="Times New Roman" w:cs="Times New Roman"/>
        </w:rPr>
      </w:pPr>
    </w:p>
    <w:p w14:paraId="71E75C59" w14:textId="77777777" w:rsidR="00EF6D94" w:rsidRDefault="00121AC4" w:rsidP="00121AC4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Задание 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>4</w:t>
      </w:r>
      <w:r w:rsidRPr="00FD57C5">
        <w:rPr>
          <w:rFonts w:ascii="Times New Roman" w:hAnsi="Times New Roman" w:cs="Times New Roman"/>
          <w:b/>
          <w:bCs/>
          <w:sz w:val="28"/>
          <w:szCs w:val="28"/>
          <w:u w:val="single"/>
        </w:rPr>
        <w:t>.</w:t>
      </w:r>
      <w:r w:rsidRPr="00FD57C5">
        <w:rPr>
          <w:rFonts w:ascii="Times New Roman" w:hAnsi="Times New Roman" w:cs="Times New Roman"/>
          <w:sz w:val="28"/>
          <w:szCs w:val="28"/>
        </w:rPr>
        <w:t xml:space="preserve"> </w:t>
      </w:r>
      <w:r w:rsidR="007E64C8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E6B691F" w14:textId="77777777" w:rsidR="00EC0F83" w:rsidRPr="00B129CC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 xml:space="preserve">Перед вами – три профиля почв, встречающихся в Московской области. </w:t>
      </w:r>
      <w:r>
        <w:rPr>
          <w:rFonts w:ascii="Times New Roman" w:hAnsi="Times New Roman" w:cs="Times New Roman"/>
        </w:rPr>
        <w:t xml:space="preserve">Классификация почвенных горизонтов приведена в соответствии с </w:t>
      </w:r>
      <w:r w:rsidRPr="00B129CC">
        <w:rPr>
          <w:rFonts w:ascii="Times New Roman" w:hAnsi="Times New Roman" w:cs="Times New Roman"/>
        </w:rPr>
        <w:t>Национальн</w:t>
      </w:r>
      <w:r>
        <w:rPr>
          <w:rFonts w:ascii="Times New Roman" w:hAnsi="Times New Roman" w:cs="Times New Roman"/>
        </w:rPr>
        <w:t>ым</w:t>
      </w:r>
      <w:r w:rsidRPr="00B129CC">
        <w:rPr>
          <w:rFonts w:ascii="Times New Roman" w:hAnsi="Times New Roman" w:cs="Times New Roman"/>
        </w:rPr>
        <w:t xml:space="preserve"> атлас</w:t>
      </w:r>
      <w:r>
        <w:rPr>
          <w:rFonts w:ascii="Times New Roman" w:hAnsi="Times New Roman" w:cs="Times New Roman"/>
        </w:rPr>
        <w:t>ом</w:t>
      </w:r>
      <w:r w:rsidRPr="00B129CC">
        <w:rPr>
          <w:rFonts w:ascii="Times New Roman" w:hAnsi="Times New Roman" w:cs="Times New Roman"/>
        </w:rPr>
        <w:t xml:space="preserve"> почв</w:t>
      </w:r>
      <w:r>
        <w:rPr>
          <w:rFonts w:ascii="Times New Roman" w:hAnsi="Times New Roman" w:cs="Times New Roman"/>
        </w:rPr>
        <w:t xml:space="preserve"> </w:t>
      </w:r>
      <w:r w:rsidRPr="00B129CC">
        <w:rPr>
          <w:rFonts w:ascii="Times New Roman" w:hAnsi="Times New Roman" w:cs="Times New Roman"/>
        </w:rPr>
        <w:t>Российской Федерации</w:t>
      </w:r>
      <w:r>
        <w:rPr>
          <w:rFonts w:ascii="Times New Roman" w:hAnsi="Times New Roman" w:cs="Times New Roman"/>
        </w:rPr>
        <w:t>.</w:t>
      </w:r>
    </w:p>
    <w:p w14:paraId="79ACC969" w14:textId="77777777" w:rsidR="00EC0F83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814B1">
        <w:rPr>
          <w:rFonts w:ascii="Times New Roman" w:hAnsi="Times New Roman" w:cs="Times New Roman"/>
        </w:rPr>
        <w:t xml:space="preserve">Один из указанных </w:t>
      </w:r>
      <w:r>
        <w:rPr>
          <w:rFonts w:ascii="Times New Roman" w:hAnsi="Times New Roman" w:cs="Times New Roman"/>
        </w:rPr>
        <w:t>почвенных профилей</w:t>
      </w:r>
      <w:r w:rsidRPr="00E814B1">
        <w:rPr>
          <w:rFonts w:ascii="Times New Roman" w:hAnsi="Times New Roman" w:cs="Times New Roman"/>
        </w:rPr>
        <w:t xml:space="preserve"> наиболее характерен для востока Московской области, другой распространён только на самом юге региона, третий встречается весьма широко во всём регионе.</w:t>
      </w:r>
    </w:p>
    <w:p w14:paraId="74B7CAC9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EB74C9" w14:textId="77777777" w:rsidR="00EC0F83" w:rsidRPr="00703884" w:rsidRDefault="00EC0F83" w:rsidP="00EC0F83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 xml:space="preserve">Профиль 1. Тип почвы </w:t>
      </w:r>
      <w:r w:rsidRPr="00703884">
        <w:rPr>
          <w:rFonts w:ascii="Times New Roman" w:hAnsi="Times New Roman" w:cs="Times New Roman"/>
          <w:b/>
          <w:bCs/>
        </w:rPr>
        <w:t xml:space="preserve">– чернозём </w:t>
      </w:r>
      <w:r w:rsidRPr="0070388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EC0F83" w:rsidRPr="00EF6D94" w14:paraId="3D80B1F2" w14:textId="77777777" w:rsidTr="00703884">
        <w:trPr>
          <w:trHeight w:val="38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68EC0EEB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54DA6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bookmarkStart w:id="0" w:name="_GoBack"/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</w:t>
            </w:r>
            <w:bookmarkEnd w:id="0"/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- гумусово-аккумулятивный горизонт (перегнойный, гумусовый) – 1 балл</w:t>
            </w:r>
          </w:p>
        </w:tc>
      </w:tr>
      <w:tr w:rsidR="00EC0F83" w:rsidRPr="00A110BF" w14:paraId="445FA014" w14:textId="77777777" w:rsidTr="00703884">
        <w:trPr>
          <w:trHeight w:val="3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0D376630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03884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7E7A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BDF9464" w14:textId="77777777" w:rsidTr="00703884">
        <w:trPr>
          <w:trHeight w:val="380"/>
        </w:trPr>
        <w:tc>
          <w:tcPr>
            <w:tcW w:w="13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238CFD01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03884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D2CBC1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C346807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thinVertStripe" w:color="000000" w:fill="auto"/>
            <w:noWrap/>
            <w:vAlign w:val="bottom"/>
            <w:hideMark/>
          </w:tcPr>
          <w:p w14:paraId="6B4C7BBE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03884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     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3429CC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AB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переходный горизонт – 1 балл</w:t>
            </w:r>
          </w:p>
        </w:tc>
      </w:tr>
      <w:tr w:rsidR="00EC0F83" w:rsidRPr="00EF6D94" w14:paraId="44D090B0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87A432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B2C8DC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6C973C58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4B9804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39065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иллювиальный горизонт (горизонт вмывания) – 1 балл</w:t>
            </w:r>
          </w:p>
        </w:tc>
      </w:tr>
      <w:tr w:rsidR="00EC0F83" w:rsidRPr="00EF6D94" w14:paraId="54A60E33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F2EB04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22EB36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26F704C3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7BA950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1B00B6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6BE63ACB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7E661E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2086F5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0CB44AF3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7A6A7D1F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703884">
              <w:rPr>
                <w:rFonts w:ascii="Calibri" w:eastAsia="Times New Roman" w:hAnsi="Calibri" w:cs="Calibri"/>
                <w:color w:val="000000"/>
                <w:lang w:eastAsia="ru-RU"/>
              </w:rPr>
              <w:t xml:space="preserve">   </w:t>
            </w: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4F065F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материнская порода – 1 балл</w:t>
            </w:r>
          </w:p>
        </w:tc>
      </w:tr>
      <w:tr w:rsidR="00EC0F83" w:rsidRPr="00EF6D94" w14:paraId="1B827347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ABF6FC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F2F0FEB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6E2732E7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8D3A83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30ABDFC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7A0C3EA1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D8B742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FB5C2F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5BC8EE6F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CB923C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B5E96E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57D19825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70117C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45B90DF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425B3CC8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C6BB2E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07913A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41378EE9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0B725AB6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3D0EB855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78C261E7" w14:textId="77777777" w:rsidR="00EC0F83" w:rsidRPr="00DB67CE" w:rsidRDefault="00EC0F83" w:rsidP="00EC0F83">
      <w:pPr>
        <w:spacing w:line="360" w:lineRule="auto"/>
        <w:jc w:val="both"/>
        <w:rPr>
          <w:rFonts w:ascii="Times New Roman" w:hAnsi="Times New Roman" w:cs="Times New Roman"/>
          <w:lang w:val="en-US"/>
        </w:rPr>
      </w:pPr>
    </w:p>
    <w:p w14:paraId="5432D0A1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Профиль 2. Тип почвы </w:t>
      </w:r>
      <w:r w:rsidRPr="00703884">
        <w:rPr>
          <w:rFonts w:ascii="Times New Roman" w:hAnsi="Times New Roman" w:cs="Times New Roman"/>
          <w:b/>
          <w:bCs/>
        </w:rPr>
        <w:t xml:space="preserve">– дерново-подзолистая </w:t>
      </w:r>
      <w:r w:rsidRPr="0070388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EC0F83" w:rsidRPr="00EF6D94" w14:paraId="657348B5" w14:textId="77777777" w:rsidTr="00703884">
        <w:trPr>
          <w:trHeight w:val="3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3C7A981D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A7264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подстилочный горизонт – 1 балл</w:t>
            </w:r>
          </w:p>
        </w:tc>
      </w:tr>
      <w:tr w:rsidR="00EC0F83" w:rsidRPr="00EF6D94" w14:paraId="3AFBCB8E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bottom"/>
            <w:hideMark/>
          </w:tcPr>
          <w:p w14:paraId="12B9348E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21D52B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A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- гумусово-аккумулятивный горизонт (перегнойный, гумусовый) – 1 балл</w:t>
            </w:r>
          </w:p>
        </w:tc>
      </w:tr>
      <w:tr w:rsidR="00EC0F83" w:rsidRPr="00EF6D94" w14:paraId="21CBCE0E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BCE6DE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F1BC26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2783FDF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thinHorzStripe" w:color="000000" w:fill="auto"/>
            <w:noWrap/>
            <w:vAlign w:val="bottom"/>
            <w:hideMark/>
          </w:tcPr>
          <w:p w14:paraId="22ACB72B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FBBC6B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E</w:t>
            </w:r>
            <w:r>
              <w:rPr>
                <w:rFonts w:ascii="Times New Roman" w:eastAsia="Times New Roman" w:hAnsi="Times New Roman" w:cs="Times New Roman"/>
                <w:color w:val="000000"/>
                <w:lang w:val="en-US" w:eastAsia="ru-RU"/>
              </w:rPr>
              <w:t>L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элювиальный горизонт (горизонт вымывания) – 1 балл</w:t>
            </w:r>
          </w:p>
        </w:tc>
      </w:tr>
      <w:tr w:rsidR="00EC0F83" w:rsidRPr="00EF6D94" w14:paraId="124A1397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37102D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7450B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05A15B65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DE52C9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1AB512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0F05F032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3BDBE1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6F0455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B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иллювиальный горизонт (горизонт вмывания) – 1 балл</w:t>
            </w:r>
          </w:p>
        </w:tc>
      </w:tr>
      <w:tr w:rsidR="00EC0F83" w:rsidRPr="00EF6D94" w14:paraId="3FCC497D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DC744B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66620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0E522DBE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2C262A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0E65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777AD061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B18F18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CB409F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7B53DCD4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D99080F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D6F3C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388C9390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4BBDA8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3B7ADA0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D945FB0" w14:textId="77777777" w:rsidTr="00703884">
        <w:trPr>
          <w:trHeight w:val="38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14:paraId="0405DD3F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057CDF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C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материнская порода – 1 балл</w:t>
            </w:r>
          </w:p>
        </w:tc>
      </w:tr>
      <w:tr w:rsidR="00EC0F83" w:rsidRPr="00EF6D94" w14:paraId="203791E6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27B355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17C042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32FB58EA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4EA04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F25D89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6172F7D8" w14:textId="77777777" w:rsidTr="00703884">
        <w:trPr>
          <w:trHeight w:val="38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F8EE47E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E0ADA8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129B164D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62B352F9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148313D8" w14:textId="77777777" w:rsidR="00EC0F83" w:rsidRPr="00703884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Профиль 3. Тип почвы </w:t>
      </w:r>
      <w:r w:rsidRPr="00703884">
        <w:rPr>
          <w:rFonts w:ascii="Times New Roman" w:hAnsi="Times New Roman" w:cs="Times New Roman"/>
          <w:b/>
          <w:bCs/>
        </w:rPr>
        <w:t xml:space="preserve">– торфяно-глеевая болотная (зачет: болотая) </w:t>
      </w:r>
      <w:r w:rsidRPr="00703884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– 1 балл</w:t>
      </w:r>
    </w:p>
    <w:tbl>
      <w:tblPr>
        <w:tblW w:w="5665" w:type="dxa"/>
        <w:tblLook w:val="04A0" w:firstRow="1" w:lastRow="0" w:firstColumn="1" w:lastColumn="0" w:noHBand="0" w:noVBand="1"/>
      </w:tblPr>
      <w:tblGrid>
        <w:gridCol w:w="1300"/>
        <w:gridCol w:w="4365"/>
      </w:tblGrid>
      <w:tr w:rsidR="00EC0F83" w:rsidRPr="00EF6D94" w14:paraId="62BB4673" w14:textId="77777777" w:rsidTr="00703884">
        <w:trPr>
          <w:trHeight w:val="320"/>
        </w:trPr>
        <w:tc>
          <w:tcPr>
            <w:tcW w:w="13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DEDED"/>
            <w:noWrap/>
            <w:vAlign w:val="bottom"/>
            <w:hideMark/>
          </w:tcPr>
          <w:p w14:paraId="039D02D7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9C84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O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подстилочный горизонт – 1 балл</w:t>
            </w:r>
          </w:p>
        </w:tc>
      </w:tr>
      <w:tr w:rsidR="00EC0F83" w:rsidRPr="00EF6D94" w14:paraId="77B6A4B1" w14:textId="77777777" w:rsidTr="00703884">
        <w:trPr>
          <w:trHeight w:val="32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A6A6A6"/>
            <w:noWrap/>
            <w:vAlign w:val="bottom"/>
            <w:hideMark/>
          </w:tcPr>
          <w:p w14:paraId="458A8318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D3F6F9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T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торфяный горизонт – 1 балл</w:t>
            </w:r>
          </w:p>
        </w:tc>
      </w:tr>
      <w:tr w:rsidR="00EC0F83" w:rsidRPr="00EF6D94" w14:paraId="6C67B595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4D90C6B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5BE30E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5A08CF42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AE0BE3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D0AFFEB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C4209DB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03FE9B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4B3BCC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2FAFE32C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C80DD11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6ADAC17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589FD93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9AAC948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7F88EC4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5CE6CBC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9D1BA5B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DE7199D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248E503D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2E33D4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870317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223EF848" w14:textId="77777777" w:rsidTr="00703884">
        <w:trPr>
          <w:trHeight w:val="320"/>
        </w:trPr>
        <w:tc>
          <w:tcPr>
            <w:tcW w:w="1300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808080"/>
            <w:noWrap/>
            <w:vAlign w:val="bottom"/>
            <w:hideMark/>
          </w:tcPr>
          <w:p w14:paraId="02A9078F" w14:textId="77777777" w:rsidR="00EC0F83" w:rsidRPr="00EF6D94" w:rsidRDefault="00EC0F83" w:rsidP="00703884">
            <w:pPr>
              <w:jc w:val="center"/>
              <w:rPr>
                <w:rFonts w:ascii="Calibri" w:eastAsia="Times New Roman" w:hAnsi="Calibri" w:cs="Calibri"/>
                <w:color w:val="000000"/>
                <w:lang w:eastAsia="ru-RU"/>
              </w:rPr>
            </w:pPr>
            <w:r w:rsidRPr="00EF6D94">
              <w:rPr>
                <w:rFonts w:ascii="Calibri" w:eastAsia="Times New Roman" w:hAnsi="Calibri" w:cs="Calibri"/>
                <w:color w:val="000000"/>
                <w:lang w:eastAsia="ru-RU"/>
              </w:rPr>
              <w:t> </w:t>
            </w:r>
          </w:p>
        </w:tc>
        <w:tc>
          <w:tcPr>
            <w:tcW w:w="4365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93B2CC" w14:textId="77777777" w:rsidR="00EC0F83" w:rsidRPr="00EF6D94" w:rsidRDefault="00EC0F83" w:rsidP="00703884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EF6D94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G</w:t>
            </w:r>
            <w:r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</w:t>
            </w:r>
            <w:r w:rsidRPr="00703884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– глеевый горизонт – 1 балл</w:t>
            </w:r>
          </w:p>
        </w:tc>
      </w:tr>
      <w:tr w:rsidR="00EC0F83" w:rsidRPr="00EF6D94" w14:paraId="6A3C6D7B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C7A72A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64DB43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3F999C17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B410737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8BE824C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E0C9C01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305E936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4D081B4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1EB02A71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4C99306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41A4405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7FA6C094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758F47C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A8252B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  <w:tr w:rsidR="00EC0F83" w:rsidRPr="00EF6D94" w14:paraId="2A5534EE" w14:textId="77777777" w:rsidTr="00703884">
        <w:trPr>
          <w:trHeight w:val="320"/>
        </w:trPr>
        <w:tc>
          <w:tcPr>
            <w:tcW w:w="1300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B36E56D" w14:textId="77777777" w:rsidR="00EC0F83" w:rsidRPr="00EF6D94" w:rsidRDefault="00EC0F83" w:rsidP="00703884">
            <w:pPr>
              <w:rPr>
                <w:rFonts w:ascii="Calibri" w:eastAsia="Times New Roman" w:hAnsi="Calibri" w:cs="Calibri"/>
                <w:color w:val="000000"/>
                <w:lang w:eastAsia="ru-RU"/>
              </w:rPr>
            </w:pPr>
          </w:p>
        </w:tc>
        <w:tc>
          <w:tcPr>
            <w:tcW w:w="4365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40C6395" w14:textId="77777777" w:rsidR="00EC0F83" w:rsidRPr="00EF6D94" w:rsidRDefault="00EC0F83" w:rsidP="00703884">
            <w:pPr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</w:p>
        </w:tc>
      </w:tr>
    </w:tbl>
    <w:p w14:paraId="21DC5439" w14:textId="77777777" w:rsidR="00EC0F83" w:rsidRDefault="00EC0F83" w:rsidP="00EC0F83">
      <w:pPr>
        <w:spacing w:line="360" w:lineRule="auto"/>
        <w:jc w:val="both"/>
        <w:rPr>
          <w:rFonts w:ascii="Times New Roman" w:hAnsi="Times New Roman" w:cs="Times New Roman"/>
        </w:rPr>
      </w:pPr>
    </w:p>
    <w:p w14:paraId="1C97C64E" w14:textId="77777777" w:rsidR="00EC0F83" w:rsidRPr="00E814B1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 xml:space="preserve">Укажите, для какого вида почвы характерен каждый профиль. </w:t>
      </w:r>
    </w:p>
    <w:p w14:paraId="059F6FA3" w14:textId="77777777" w:rsidR="00EC0F83" w:rsidRPr="00E814B1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Подпишите почвенные горизонты (ширина горизонтов на изображении пропорциональная реальной толщине горизонтов).</w:t>
      </w:r>
    </w:p>
    <w:p w14:paraId="508A76C3" w14:textId="77777777" w:rsidR="00EC0F83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Почему в почве профиля 1 горизонт А больше, чем в остальных профилях?</w:t>
      </w:r>
    </w:p>
    <w:p w14:paraId="6AFAF9AB" w14:textId="77777777" w:rsidR="00EC0F83" w:rsidRPr="00703884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  <w:b/>
          <w:bCs/>
        </w:rPr>
      </w:pPr>
      <w:r w:rsidRPr="00703884">
        <w:rPr>
          <w:rFonts w:ascii="Times New Roman" w:hAnsi="Times New Roman" w:cs="Times New Roman"/>
          <w:b/>
          <w:bCs/>
        </w:rPr>
        <w:t>Обилие лугово-степной растительности с мощной корневой системой, которая при отмирании постепенно превращается в гумус; коэффициент увлажнения &lt; 1, гумус не вымывается - 1 балл</w:t>
      </w:r>
    </w:p>
    <w:p w14:paraId="3949055D" w14:textId="77777777" w:rsidR="00EC0F83" w:rsidRPr="00E814B1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p w14:paraId="415F9E85" w14:textId="77777777" w:rsidR="00EC0F83" w:rsidRPr="00E814B1" w:rsidRDefault="00EC0F83" w:rsidP="00EC0F83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  <w:r w:rsidRPr="00E814B1">
        <w:rPr>
          <w:rFonts w:ascii="Times New Roman" w:hAnsi="Times New Roman" w:cs="Times New Roman"/>
        </w:rPr>
        <w:t>В чем особенность почвы профиля 3? С чем связаны её отличия от почв профилей 1 и 2?</w:t>
      </w:r>
    </w:p>
    <w:p w14:paraId="0C513713" w14:textId="77777777" w:rsidR="00EC0F83" w:rsidRPr="00703884" w:rsidRDefault="00EC0F83" w:rsidP="00EC0F83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</w:rPr>
        <w:tab/>
      </w:r>
      <w:r w:rsidRPr="00703884">
        <w:rPr>
          <w:rFonts w:ascii="Times New Roman" w:hAnsi="Times New Roman" w:cs="Times New Roman"/>
          <w:b/>
          <w:bCs/>
        </w:rPr>
        <w:t>Интразональная почва; формирования связано с переувлажнением и застоем воды</w:t>
      </w:r>
      <w:r>
        <w:rPr>
          <w:rFonts w:ascii="Times New Roman" w:hAnsi="Times New Roman" w:cs="Times New Roman"/>
          <w:b/>
          <w:bCs/>
        </w:rPr>
        <w:t xml:space="preserve"> – 1,5 балла</w:t>
      </w:r>
    </w:p>
    <w:p w14:paraId="22BA96D1" w14:textId="77777777" w:rsidR="00EC0F83" w:rsidRPr="00703884" w:rsidRDefault="00EC0F83" w:rsidP="00EC0F83">
      <w:pPr>
        <w:spacing w:line="360" w:lineRule="auto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ab/>
        <w:t>Итого 17,5 баллов максимум</w:t>
      </w:r>
    </w:p>
    <w:p w14:paraId="50FD79B6" w14:textId="77777777" w:rsidR="009C4EEF" w:rsidRPr="00552675" w:rsidRDefault="009C4EEF" w:rsidP="00552675">
      <w:pPr>
        <w:spacing w:line="360" w:lineRule="auto"/>
        <w:ind w:firstLine="708"/>
        <w:jc w:val="both"/>
        <w:rPr>
          <w:rFonts w:ascii="Times New Roman" w:hAnsi="Times New Roman" w:cs="Times New Roman"/>
        </w:rPr>
      </w:pPr>
    </w:p>
    <w:sectPr w:rsidR="009C4EEF" w:rsidRPr="00552675" w:rsidSect="00D146A3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CB0821"/>
    <w:multiLevelType w:val="hybridMultilevel"/>
    <w:tmpl w:val="F046783C"/>
    <w:lvl w:ilvl="0" w:tplc="FB92B53A">
      <w:start w:val="1"/>
      <w:numFmt w:val="decimal"/>
      <w:lvlText w:val="%1)"/>
      <w:lvlJc w:val="left"/>
      <w:pPr>
        <w:ind w:left="1060" w:hanging="70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95C7A"/>
    <w:rsid w:val="00071A5D"/>
    <w:rsid w:val="000A7840"/>
    <w:rsid w:val="000D1991"/>
    <w:rsid w:val="000E6822"/>
    <w:rsid w:val="00121AC4"/>
    <w:rsid w:val="0013693C"/>
    <w:rsid w:val="0013722D"/>
    <w:rsid w:val="001673F5"/>
    <w:rsid w:val="00180B1A"/>
    <w:rsid w:val="00190806"/>
    <w:rsid w:val="00195497"/>
    <w:rsid w:val="001A5FD7"/>
    <w:rsid w:val="001D0635"/>
    <w:rsid w:val="001E4E7B"/>
    <w:rsid w:val="00222208"/>
    <w:rsid w:val="00286009"/>
    <w:rsid w:val="002A763E"/>
    <w:rsid w:val="00303D86"/>
    <w:rsid w:val="003336A1"/>
    <w:rsid w:val="00386F44"/>
    <w:rsid w:val="003F403D"/>
    <w:rsid w:val="00403620"/>
    <w:rsid w:val="00452616"/>
    <w:rsid w:val="004B3995"/>
    <w:rsid w:val="004F6238"/>
    <w:rsid w:val="0051257B"/>
    <w:rsid w:val="00540200"/>
    <w:rsid w:val="00552675"/>
    <w:rsid w:val="00567ABE"/>
    <w:rsid w:val="00572550"/>
    <w:rsid w:val="005867BB"/>
    <w:rsid w:val="00586AC8"/>
    <w:rsid w:val="005B6648"/>
    <w:rsid w:val="005D6C46"/>
    <w:rsid w:val="005F32BB"/>
    <w:rsid w:val="00602788"/>
    <w:rsid w:val="00642EEE"/>
    <w:rsid w:val="0064526E"/>
    <w:rsid w:val="0065037D"/>
    <w:rsid w:val="006978A7"/>
    <w:rsid w:val="00700ACF"/>
    <w:rsid w:val="00744B98"/>
    <w:rsid w:val="00767B44"/>
    <w:rsid w:val="007A461D"/>
    <w:rsid w:val="007B7633"/>
    <w:rsid w:val="007E64C8"/>
    <w:rsid w:val="008055DA"/>
    <w:rsid w:val="00810E1F"/>
    <w:rsid w:val="00861568"/>
    <w:rsid w:val="008D4661"/>
    <w:rsid w:val="009012D0"/>
    <w:rsid w:val="00910174"/>
    <w:rsid w:val="00920AC6"/>
    <w:rsid w:val="00927C2B"/>
    <w:rsid w:val="0097313D"/>
    <w:rsid w:val="00993443"/>
    <w:rsid w:val="009C4EEF"/>
    <w:rsid w:val="009F1E9A"/>
    <w:rsid w:val="00A065A1"/>
    <w:rsid w:val="00A178DD"/>
    <w:rsid w:val="00A520F8"/>
    <w:rsid w:val="00A522DF"/>
    <w:rsid w:val="00AB4D5E"/>
    <w:rsid w:val="00AF33CA"/>
    <w:rsid w:val="00AF6E3F"/>
    <w:rsid w:val="00B12249"/>
    <w:rsid w:val="00B31379"/>
    <w:rsid w:val="00B45EBF"/>
    <w:rsid w:val="00B53995"/>
    <w:rsid w:val="00B80CE4"/>
    <w:rsid w:val="00BD1649"/>
    <w:rsid w:val="00BE23DC"/>
    <w:rsid w:val="00C20254"/>
    <w:rsid w:val="00CD1670"/>
    <w:rsid w:val="00CE4FA4"/>
    <w:rsid w:val="00CF12F5"/>
    <w:rsid w:val="00D05DC4"/>
    <w:rsid w:val="00D146A3"/>
    <w:rsid w:val="00D24082"/>
    <w:rsid w:val="00D30FB9"/>
    <w:rsid w:val="00D75470"/>
    <w:rsid w:val="00D942C8"/>
    <w:rsid w:val="00DF65A3"/>
    <w:rsid w:val="00E63A39"/>
    <w:rsid w:val="00E814B1"/>
    <w:rsid w:val="00E865C6"/>
    <w:rsid w:val="00EC0F83"/>
    <w:rsid w:val="00EF6D94"/>
    <w:rsid w:val="00F952C6"/>
    <w:rsid w:val="00F95C7A"/>
    <w:rsid w:val="00FA6AD2"/>
    <w:rsid w:val="00FD0432"/>
    <w:rsid w:val="00FD4C8F"/>
    <w:rsid w:val="00FD57C5"/>
    <w:rsid w:val="00FF1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4EF3F2"/>
  <w15:chartTrackingRefBased/>
  <w15:docId w15:val="{2C6452D1-F51B-9446-BA39-D8E40A890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5037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B45EBF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7B7633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7B7633"/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7B7633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7B7633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7B7633"/>
    <w:rPr>
      <w:b/>
      <w:bCs/>
      <w:sz w:val="20"/>
      <w:szCs w:val="20"/>
    </w:rPr>
  </w:style>
  <w:style w:type="paragraph" w:styleId="aa">
    <w:name w:val="Balloon Text"/>
    <w:basedOn w:val="a"/>
    <w:link w:val="ab"/>
    <w:uiPriority w:val="99"/>
    <w:semiHidden/>
    <w:unhideWhenUsed/>
    <w:rsid w:val="007B7633"/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7B763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6818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16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137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0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2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92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57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529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4.wdp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3.wdp"/><Relationship Id="rId5" Type="http://schemas.openxmlformats.org/officeDocument/2006/relationships/image" Target="media/image1.jpg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microsoft.com/office/2007/relationships/hdphoto" Target="media/hdphoto2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8</Pages>
  <Words>1197</Words>
  <Characters>6826</Characters>
  <Application>Microsoft Office Word</Application>
  <DocSecurity>0</DocSecurity>
  <Lines>56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Александр Пестич</dc:creator>
  <cp:keywords/>
  <dc:description/>
  <cp:lastModifiedBy>Александр Пестич</cp:lastModifiedBy>
  <cp:revision>7</cp:revision>
  <dcterms:created xsi:type="dcterms:W3CDTF">2019-11-27T15:33:00Z</dcterms:created>
  <dcterms:modified xsi:type="dcterms:W3CDTF">2019-11-27T16:53:00Z</dcterms:modified>
</cp:coreProperties>
</file>