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95C7A" w:rsidRPr="0064526E" w:rsidRDefault="00F95C7A" w:rsidP="0064526E">
      <w:pPr>
        <w:spacing w:line="360" w:lineRule="auto"/>
        <w:ind w:firstLine="709"/>
        <w:jc w:val="center"/>
        <w:rPr>
          <w:rFonts w:ascii="Times New Roman" w:hAnsi="Times New Roman" w:cs="Times New Roman"/>
          <w:b/>
          <w:bCs/>
          <w:sz w:val="28"/>
          <w:szCs w:val="28"/>
        </w:rPr>
      </w:pPr>
      <w:r w:rsidRPr="0064526E">
        <w:rPr>
          <w:rFonts w:ascii="Times New Roman" w:hAnsi="Times New Roman" w:cs="Times New Roman"/>
          <w:b/>
          <w:bCs/>
          <w:sz w:val="28"/>
          <w:szCs w:val="28"/>
        </w:rPr>
        <w:t>Всероссийская олимпиада школьников по географии 2019-2020.</w:t>
      </w:r>
    </w:p>
    <w:p w:rsidR="0064526E" w:rsidRDefault="00F95C7A" w:rsidP="00DD2EC0">
      <w:pPr>
        <w:spacing w:line="360" w:lineRule="auto"/>
        <w:ind w:firstLine="709"/>
        <w:jc w:val="center"/>
        <w:rPr>
          <w:rFonts w:ascii="Times New Roman" w:hAnsi="Times New Roman" w:cs="Times New Roman"/>
          <w:b/>
          <w:bCs/>
          <w:sz w:val="28"/>
          <w:szCs w:val="28"/>
        </w:rPr>
      </w:pPr>
      <w:r w:rsidRPr="0064526E">
        <w:rPr>
          <w:rFonts w:ascii="Times New Roman" w:hAnsi="Times New Roman" w:cs="Times New Roman"/>
          <w:b/>
          <w:bCs/>
          <w:sz w:val="28"/>
          <w:szCs w:val="28"/>
        </w:rPr>
        <w:t xml:space="preserve">Муниципальный этап. </w:t>
      </w:r>
      <w:r w:rsidR="00EA02E3" w:rsidRPr="001A469A">
        <w:rPr>
          <w:rFonts w:ascii="Times New Roman" w:hAnsi="Times New Roman" w:cs="Times New Roman"/>
          <w:b/>
          <w:bCs/>
          <w:sz w:val="28"/>
          <w:szCs w:val="28"/>
        </w:rPr>
        <w:t>8</w:t>
      </w:r>
      <w:r w:rsidRPr="0064526E">
        <w:rPr>
          <w:rFonts w:ascii="Times New Roman" w:hAnsi="Times New Roman" w:cs="Times New Roman"/>
          <w:b/>
          <w:bCs/>
          <w:sz w:val="28"/>
          <w:szCs w:val="28"/>
        </w:rPr>
        <w:t xml:space="preserve"> класс</w:t>
      </w:r>
      <w:r w:rsidR="00DD2EC0">
        <w:rPr>
          <w:rFonts w:ascii="Times New Roman" w:hAnsi="Times New Roman" w:cs="Times New Roman"/>
          <w:b/>
          <w:bCs/>
          <w:sz w:val="28"/>
          <w:szCs w:val="28"/>
        </w:rPr>
        <w:t>.</w:t>
      </w:r>
    </w:p>
    <w:p w:rsidR="00572550" w:rsidRPr="00190806" w:rsidRDefault="00FD0432" w:rsidP="00FD4C8F">
      <w:pPr>
        <w:spacing w:line="360" w:lineRule="auto"/>
        <w:jc w:val="both"/>
        <w:rPr>
          <w:rFonts w:ascii="Times New Roman" w:hAnsi="Times New Roman" w:cs="Times New Roman"/>
        </w:rPr>
      </w:pPr>
      <w:r w:rsidRPr="00FD57C5">
        <w:rPr>
          <w:rFonts w:ascii="Times New Roman" w:hAnsi="Times New Roman" w:cs="Times New Roman"/>
          <w:b/>
          <w:bCs/>
          <w:sz w:val="28"/>
          <w:szCs w:val="28"/>
          <w:u w:val="single"/>
        </w:rPr>
        <w:t>Задание 1.</w:t>
      </w:r>
      <w:r w:rsidRPr="00FD57C5">
        <w:rPr>
          <w:rFonts w:ascii="Times New Roman" w:hAnsi="Times New Roman" w:cs="Times New Roman"/>
          <w:sz w:val="28"/>
          <w:szCs w:val="28"/>
        </w:rPr>
        <w:t xml:space="preserve"> </w:t>
      </w:r>
    </w:p>
    <w:p w:rsidR="008A7312" w:rsidRDefault="00DD2EC0" w:rsidP="00744B98">
      <w:pPr>
        <w:spacing w:line="360" w:lineRule="auto"/>
        <w:jc w:val="both"/>
        <w:rPr>
          <w:rFonts w:ascii="Times New Roman" w:hAnsi="Times New Roman" w:cs="Times New Roman"/>
        </w:rPr>
      </w:pPr>
      <w:r>
        <w:rPr>
          <w:rFonts w:ascii="Times New Roman" w:hAnsi="Times New Roman" w:cs="Times New Roman"/>
          <w:noProof/>
        </w:rPr>
        <w:drawing>
          <wp:anchor distT="0" distB="0" distL="114300" distR="114300" simplePos="0" relativeHeight="251659264" behindDoc="1" locked="0" layoutInCell="1" allowOverlap="1">
            <wp:simplePos x="0" y="0"/>
            <wp:positionH relativeFrom="column">
              <wp:posOffset>3326765</wp:posOffset>
            </wp:positionH>
            <wp:positionV relativeFrom="paragraph">
              <wp:posOffset>1126490</wp:posOffset>
            </wp:positionV>
            <wp:extent cx="2179193" cy="1980000"/>
            <wp:effectExtent l="0" t="0" r="5715" b="1270"/>
            <wp:wrapTight wrapText="bothSides">
              <wp:wrapPolygon edited="0">
                <wp:start x="0" y="0"/>
                <wp:lineTo x="0" y="21475"/>
                <wp:lineTo x="21531" y="21475"/>
                <wp:lineTo x="21531"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Снимок экрана 2019-11-08 в 15.44.50.png"/>
                    <pic:cNvPicPr/>
                  </pic:nvPicPr>
                  <pic:blipFill rotWithShape="1">
                    <a:blip r:embed="rId5" cstate="print">
                      <a:extLst>
                        <a:ext uri="{BEBA8EAE-BF5A-486C-A8C5-ECC9F3942E4B}">
                          <a14:imgProps xmlns:a14="http://schemas.microsoft.com/office/drawing/2010/main">
                            <a14:imgLayer r:embed="rId6">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20652" r="10802"/>
                    <a:stretch/>
                  </pic:blipFill>
                  <pic:spPr bwMode="auto">
                    <a:xfrm>
                      <a:off x="0" y="0"/>
                      <a:ext cx="2179193" cy="198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rPr>
        <w:drawing>
          <wp:anchor distT="0" distB="0" distL="114300" distR="114300" simplePos="0" relativeHeight="251658240" behindDoc="1" locked="0" layoutInCell="1" allowOverlap="1">
            <wp:simplePos x="0" y="0"/>
            <wp:positionH relativeFrom="column">
              <wp:posOffset>139065</wp:posOffset>
            </wp:positionH>
            <wp:positionV relativeFrom="paragraph">
              <wp:posOffset>1101090</wp:posOffset>
            </wp:positionV>
            <wp:extent cx="2558089" cy="1980000"/>
            <wp:effectExtent l="0" t="0" r="0" b="1270"/>
            <wp:wrapTight wrapText="bothSides">
              <wp:wrapPolygon edited="0">
                <wp:start x="0" y="0"/>
                <wp:lineTo x="0" y="21475"/>
                <wp:lineTo x="21450" y="21475"/>
                <wp:lineTo x="21450"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Снимок экрана 2019-11-08 в 15.45.13.png"/>
                    <pic:cNvPicPr/>
                  </pic:nvPicPr>
                  <pic:blipFill rotWithShape="1">
                    <a:blip r:embed="rId7" cstate="print">
                      <a:extLst>
                        <a:ext uri="{BEBA8EAE-BF5A-486C-A8C5-ECC9F3942E4B}">
                          <a14:imgProps xmlns:a14="http://schemas.microsoft.com/office/drawing/2010/main">
                            <a14:imgLayer r:embed="rId8">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4835" r="14734"/>
                    <a:stretch/>
                  </pic:blipFill>
                  <pic:spPr bwMode="auto">
                    <a:xfrm>
                      <a:off x="0" y="0"/>
                      <a:ext cx="2558089" cy="198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865C6">
        <w:rPr>
          <w:rFonts w:ascii="Times New Roman" w:hAnsi="Times New Roman" w:cs="Times New Roman"/>
        </w:rPr>
        <w:t xml:space="preserve">Перед вами спутниковые снимки </w:t>
      </w:r>
      <w:r w:rsidR="000A7840">
        <w:rPr>
          <w:rFonts w:ascii="Times New Roman" w:hAnsi="Times New Roman" w:cs="Times New Roman"/>
        </w:rPr>
        <w:t xml:space="preserve">шести </w:t>
      </w:r>
      <w:r w:rsidR="00E865C6">
        <w:rPr>
          <w:rFonts w:ascii="Times New Roman" w:hAnsi="Times New Roman" w:cs="Times New Roman"/>
        </w:rPr>
        <w:t xml:space="preserve">речных дельт. Известно, что </w:t>
      </w:r>
      <w:r w:rsidR="000A7840">
        <w:rPr>
          <w:rFonts w:ascii="Times New Roman" w:hAnsi="Times New Roman" w:cs="Times New Roman"/>
        </w:rPr>
        <w:t>две</w:t>
      </w:r>
      <w:r w:rsidR="00E865C6">
        <w:rPr>
          <w:rFonts w:ascii="Times New Roman" w:hAnsi="Times New Roman" w:cs="Times New Roman"/>
        </w:rPr>
        <w:t xml:space="preserve"> из этих дельт расположены в </w:t>
      </w:r>
      <w:r w:rsidR="000A7840">
        <w:rPr>
          <w:rFonts w:ascii="Times New Roman" w:hAnsi="Times New Roman" w:cs="Times New Roman"/>
        </w:rPr>
        <w:t>Азии</w:t>
      </w:r>
      <w:r w:rsidR="004A1C4E">
        <w:rPr>
          <w:rFonts w:ascii="Times New Roman" w:hAnsi="Times New Roman" w:cs="Times New Roman"/>
        </w:rPr>
        <w:t>, две -</w:t>
      </w:r>
      <w:r w:rsidR="000A7840">
        <w:rPr>
          <w:rFonts w:ascii="Times New Roman" w:hAnsi="Times New Roman" w:cs="Times New Roman"/>
        </w:rPr>
        <w:t xml:space="preserve"> в Африке, </w:t>
      </w:r>
      <w:r w:rsidR="004A1C4E">
        <w:rPr>
          <w:rFonts w:ascii="Times New Roman" w:hAnsi="Times New Roman" w:cs="Times New Roman"/>
        </w:rPr>
        <w:t>одна</w:t>
      </w:r>
      <w:r w:rsidR="000A7840">
        <w:rPr>
          <w:rFonts w:ascii="Times New Roman" w:hAnsi="Times New Roman" w:cs="Times New Roman"/>
        </w:rPr>
        <w:t xml:space="preserve"> в Европе и </w:t>
      </w:r>
      <w:r w:rsidR="004A1C4E">
        <w:rPr>
          <w:rFonts w:ascii="Times New Roman" w:hAnsi="Times New Roman" w:cs="Times New Roman"/>
        </w:rPr>
        <w:t xml:space="preserve">одна </w:t>
      </w:r>
      <w:r w:rsidR="000A7840">
        <w:rPr>
          <w:rFonts w:ascii="Times New Roman" w:hAnsi="Times New Roman" w:cs="Times New Roman"/>
        </w:rPr>
        <w:t>в Северной Америке. Три дельты из шести расположены на территории одной страны.</w:t>
      </w:r>
      <w:r w:rsidR="0017380D">
        <w:rPr>
          <w:rFonts w:ascii="Times New Roman" w:hAnsi="Times New Roman" w:cs="Times New Roman"/>
        </w:rPr>
        <w:t xml:space="preserve"> Две дельты относятся к рекам, впадающим в Атлантический океан, еще одна – к впадающей в Северный ледовитый океан</w:t>
      </w:r>
      <w:r w:rsidR="004A1C4E">
        <w:rPr>
          <w:rFonts w:ascii="Times New Roman" w:hAnsi="Times New Roman" w:cs="Times New Roman"/>
        </w:rPr>
        <w:t>.</w:t>
      </w:r>
    </w:p>
    <w:p w:rsidR="008A7312" w:rsidRDefault="0017380D" w:rsidP="00DD2EC0">
      <w:pPr>
        <w:pStyle w:val="a4"/>
        <w:spacing w:line="360" w:lineRule="auto"/>
        <w:jc w:val="both"/>
        <w:rPr>
          <w:rFonts w:ascii="Times New Roman" w:hAnsi="Times New Roman" w:cs="Times New Roman"/>
        </w:rPr>
      </w:pPr>
      <w:r>
        <w:rPr>
          <w:rFonts w:ascii="Times New Roman" w:hAnsi="Times New Roman" w:cs="Times New Roman"/>
        </w:rPr>
        <w:t xml:space="preserve">                                                                           </w:t>
      </w:r>
    </w:p>
    <w:p w:rsidR="0017380D" w:rsidRDefault="0017380D" w:rsidP="0017380D">
      <w:pPr>
        <w:spacing w:line="360" w:lineRule="auto"/>
        <w:ind w:left="360"/>
        <w:jc w:val="both"/>
        <w:rPr>
          <w:rFonts w:ascii="Times New Roman" w:hAnsi="Times New Roman" w:cs="Times New Roman"/>
        </w:rPr>
      </w:pPr>
      <w:r>
        <w:rPr>
          <w:rFonts w:ascii="Times New Roman" w:hAnsi="Times New Roman" w:cs="Times New Roman"/>
        </w:rPr>
        <w:t xml:space="preserve">                                                                       </w:t>
      </w:r>
    </w:p>
    <w:p w:rsidR="00797840" w:rsidRDefault="00797840" w:rsidP="0017380D">
      <w:pPr>
        <w:spacing w:line="360" w:lineRule="auto"/>
        <w:ind w:left="360"/>
        <w:jc w:val="both"/>
        <w:rPr>
          <w:rFonts w:ascii="Times New Roman" w:hAnsi="Times New Roman" w:cs="Times New Roman"/>
        </w:rPr>
      </w:pPr>
    </w:p>
    <w:p w:rsidR="00DD2EC0" w:rsidRDefault="00DD2EC0" w:rsidP="0017380D">
      <w:pPr>
        <w:spacing w:line="360" w:lineRule="auto"/>
        <w:ind w:left="360"/>
        <w:jc w:val="both"/>
        <w:rPr>
          <w:rFonts w:ascii="Times New Roman" w:hAnsi="Times New Roman" w:cs="Times New Roman"/>
        </w:rPr>
      </w:pPr>
    </w:p>
    <w:p w:rsidR="00DD2EC0" w:rsidRDefault="00DD2EC0" w:rsidP="0017380D">
      <w:pPr>
        <w:spacing w:line="360" w:lineRule="auto"/>
        <w:ind w:left="360"/>
        <w:jc w:val="both"/>
        <w:rPr>
          <w:rFonts w:ascii="Times New Roman" w:hAnsi="Times New Roman" w:cs="Times New Roman"/>
        </w:rPr>
      </w:pPr>
    </w:p>
    <w:p w:rsidR="00DD2EC0" w:rsidRDefault="00DD2EC0" w:rsidP="0017380D">
      <w:pPr>
        <w:spacing w:line="360" w:lineRule="auto"/>
        <w:ind w:left="360"/>
        <w:jc w:val="both"/>
        <w:rPr>
          <w:rFonts w:ascii="Times New Roman" w:hAnsi="Times New Roman" w:cs="Times New Roman"/>
        </w:rPr>
      </w:pPr>
    </w:p>
    <w:p w:rsidR="00DD2EC0" w:rsidRDefault="00DD2EC0" w:rsidP="0017380D">
      <w:pPr>
        <w:spacing w:line="360" w:lineRule="auto"/>
        <w:ind w:left="360"/>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Pr="00E719C1" w:rsidRDefault="00DD2EC0" w:rsidP="00DD2EC0">
      <w:pPr>
        <w:pStyle w:val="a4"/>
        <w:numPr>
          <w:ilvl w:val="0"/>
          <w:numId w:val="4"/>
        </w:numPr>
        <w:spacing w:line="360" w:lineRule="auto"/>
        <w:jc w:val="both"/>
        <w:rPr>
          <w:rFonts w:ascii="Times New Roman" w:hAnsi="Times New Roman" w:cs="Times New Roman"/>
          <w:b/>
          <w:bCs/>
        </w:rPr>
      </w:pPr>
      <w:r w:rsidRPr="00E719C1">
        <w:rPr>
          <w:rFonts w:ascii="Times New Roman" w:hAnsi="Times New Roman" w:cs="Times New Roman"/>
          <w:b/>
          <w:bCs/>
          <w:noProof/>
        </w:rPr>
        <w:drawing>
          <wp:anchor distT="0" distB="0" distL="114300" distR="114300" simplePos="0" relativeHeight="251661312" behindDoc="1" locked="0" layoutInCell="1" allowOverlap="1">
            <wp:simplePos x="0" y="0"/>
            <wp:positionH relativeFrom="column">
              <wp:posOffset>3073400</wp:posOffset>
            </wp:positionH>
            <wp:positionV relativeFrom="paragraph">
              <wp:posOffset>309245</wp:posOffset>
            </wp:positionV>
            <wp:extent cx="2402840" cy="1979930"/>
            <wp:effectExtent l="0" t="0" r="0" b="1270"/>
            <wp:wrapTight wrapText="bothSides">
              <wp:wrapPolygon edited="0">
                <wp:start x="0" y="0"/>
                <wp:lineTo x="0" y="21475"/>
                <wp:lineTo x="21463" y="21475"/>
                <wp:lineTo x="21463"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нимок экрана 2019-11-08 в 15.43.57.png"/>
                    <pic:cNvPicPr/>
                  </pic:nvPicPr>
                  <pic:blipFill rotWithShape="1">
                    <a:blip r:embed="rId9" cstate="print">
                      <a:extLst>
                        <a:ext uri="{BEBA8EAE-BF5A-486C-A8C5-ECC9F3942E4B}">
                          <a14:imgProps xmlns:a14="http://schemas.microsoft.com/office/drawing/2010/main">
                            <a14:imgLayer r:embed="rId10">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9669" r="14741"/>
                    <a:stretch/>
                  </pic:blipFill>
                  <pic:spPr bwMode="auto">
                    <a:xfrm>
                      <a:off x="0" y="0"/>
                      <a:ext cx="2402840" cy="19799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719C1">
        <w:rPr>
          <w:rFonts w:ascii="Times New Roman" w:hAnsi="Times New Roman" w:cs="Times New Roman"/>
          <w:b/>
          <w:bCs/>
          <w:noProof/>
        </w:rPr>
        <w:drawing>
          <wp:anchor distT="0" distB="0" distL="114300" distR="114300" simplePos="0" relativeHeight="251660288" behindDoc="1" locked="0" layoutInCell="1" allowOverlap="1">
            <wp:simplePos x="0" y="0"/>
            <wp:positionH relativeFrom="column">
              <wp:posOffset>139065</wp:posOffset>
            </wp:positionH>
            <wp:positionV relativeFrom="paragraph">
              <wp:posOffset>309245</wp:posOffset>
            </wp:positionV>
            <wp:extent cx="2375468" cy="1980000"/>
            <wp:effectExtent l="0" t="0" r="0" b="1270"/>
            <wp:wrapTight wrapText="bothSides">
              <wp:wrapPolygon edited="0">
                <wp:start x="0" y="0"/>
                <wp:lineTo x="0" y="21475"/>
                <wp:lineTo x="21484" y="21475"/>
                <wp:lineTo x="21484"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Снимок экрана 2019-11-08 в 15.44.23.png"/>
                    <pic:cNvPicPr/>
                  </pic:nvPicPr>
                  <pic:blipFill rotWithShape="1">
                    <a:blip r:embed="rId11" cstate="print">
                      <a:extLst>
                        <a:ext uri="{BEBA8EAE-BF5A-486C-A8C5-ECC9F3942E4B}">
                          <a14:imgProps xmlns:a14="http://schemas.microsoft.com/office/drawing/2010/main">
                            <a14:imgLayer r:embed="rId12">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14503" r="10786"/>
                    <a:stretch/>
                  </pic:blipFill>
                  <pic:spPr bwMode="auto">
                    <a:xfrm>
                      <a:off x="0" y="0"/>
                      <a:ext cx="2375468" cy="198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719C1" w:rsidRPr="00E719C1">
        <w:rPr>
          <w:rFonts w:ascii="Times New Roman" w:hAnsi="Times New Roman" w:cs="Times New Roman"/>
          <w:b/>
          <w:bCs/>
        </w:rPr>
        <w:t>Селенга</w:t>
      </w:r>
      <w:r w:rsidRPr="00E719C1">
        <w:rPr>
          <w:rFonts w:ascii="Times New Roman" w:hAnsi="Times New Roman" w:cs="Times New Roman"/>
          <w:b/>
          <w:bCs/>
        </w:rPr>
        <w:t xml:space="preserve">                                                                  2)</w:t>
      </w:r>
      <w:r w:rsidR="00E719C1" w:rsidRPr="00E719C1">
        <w:rPr>
          <w:rFonts w:ascii="Times New Roman" w:hAnsi="Times New Roman" w:cs="Times New Roman"/>
          <w:b/>
          <w:bCs/>
        </w:rPr>
        <w:t xml:space="preserve"> Лена</w:t>
      </w: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r>
        <w:rPr>
          <w:rFonts w:ascii="Times New Roman" w:hAnsi="Times New Roman" w:cs="Times New Roman"/>
          <w:noProof/>
        </w:rPr>
        <w:drawing>
          <wp:anchor distT="0" distB="0" distL="114300" distR="114300" simplePos="0" relativeHeight="251663360" behindDoc="1" locked="0" layoutInCell="1" allowOverlap="1">
            <wp:simplePos x="0" y="0"/>
            <wp:positionH relativeFrom="column">
              <wp:posOffset>3072765</wp:posOffset>
            </wp:positionH>
            <wp:positionV relativeFrom="paragraph">
              <wp:posOffset>269240</wp:posOffset>
            </wp:positionV>
            <wp:extent cx="2346960" cy="1979930"/>
            <wp:effectExtent l="0" t="0" r="2540" b="1270"/>
            <wp:wrapTight wrapText="bothSides">
              <wp:wrapPolygon edited="0">
                <wp:start x="0" y="0"/>
                <wp:lineTo x="0" y="21475"/>
                <wp:lineTo x="21506" y="21475"/>
                <wp:lineTo x="21506" y="0"/>
                <wp:lineTo x="0" y="0"/>
              </wp:wrapPolygon>
            </wp:wrapTight>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нимок экрана 2019-11-08 в 15.42.54.png"/>
                    <pic:cNvPicPr/>
                  </pic:nvPicPr>
                  <pic:blipFill rotWithShape="1">
                    <a:blip r:embed="rId13" cstate="print">
                      <a:extLst>
                        <a:ext uri="{BEBA8EAE-BF5A-486C-A8C5-ECC9F3942E4B}">
                          <a14:imgProps xmlns:a14="http://schemas.microsoft.com/office/drawing/2010/main">
                            <a14:imgLayer r:embed="rId14">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8214" r="15127"/>
                    <a:stretch/>
                  </pic:blipFill>
                  <pic:spPr bwMode="auto">
                    <a:xfrm>
                      <a:off x="0" y="0"/>
                      <a:ext cx="2346960" cy="19799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noProof/>
        </w:rPr>
        <w:drawing>
          <wp:anchor distT="0" distB="0" distL="114300" distR="114300" simplePos="0" relativeHeight="251662336" behindDoc="1" locked="0" layoutInCell="1" allowOverlap="1">
            <wp:simplePos x="0" y="0"/>
            <wp:positionH relativeFrom="column">
              <wp:posOffset>139700</wp:posOffset>
            </wp:positionH>
            <wp:positionV relativeFrom="paragraph">
              <wp:posOffset>267832</wp:posOffset>
            </wp:positionV>
            <wp:extent cx="2214166" cy="1979295"/>
            <wp:effectExtent l="0" t="0" r="0" b="1905"/>
            <wp:wrapTight wrapText="bothSides">
              <wp:wrapPolygon edited="0">
                <wp:start x="0" y="0"/>
                <wp:lineTo x="0" y="21482"/>
                <wp:lineTo x="21439" y="21482"/>
                <wp:lineTo x="21439" y="0"/>
                <wp:lineTo x="0" y="0"/>
              </wp:wrapPolygon>
            </wp:wrapTight>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Снимок экрана 2019-11-08 в 15.43.35.png"/>
                    <pic:cNvPicPr/>
                  </pic:nvPicPr>
                  <pic:blipFill rotWithShape="1">
                    <a:blip r:embed="rId15" cstate="print">
                      <a:extLst>
                        <a:ext uri="{BEBA8EAE-BF5A-486C-A8C5-ECC9F3942E4B}">
                          <a14:imgProps xmlns:a14="http://schemas.microsoft.com/office/drawing/2010/main">
                            <a14:imgLayer r:embed="rId16">
                              <a14:imgEffect>
                                <a14:sharpenSoften amount="100000"/>
                              </a14:imgEffect>
                              <a14:imgEffect>
                                <a14:saturation sat="0"/>
                              </a14:imgEffect>
                              <a14:imgEffect>
                                <a14:brightnessContrast bright="30000"/>
                              </a14:imgEffect>
                            </a14:imgLayer>
                          </a14:imgProps>
                        </a:ext>
                        <a:ext uri="{28A0092B-C50C-407E-A947-70E740481C1C}">
                          <a14:useLocalDpi xmlns:a14="http://schemas.microsoft.com/office/drawing/2010/main" val="0"/>
                        </a:ext>
                      </a:extLst>
                    </a:blip>
                    <a:srcRect l="15033" r="15997"/>
                    <a:stretch/>
                  </pic:blipFill>
                  <pic:spPr bwMode="auto">
                    <a:xfrm>
                      <a:off x="0" y="0"/>
                      <a:ext cx="2214166" cy="19792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D2EC0">
        <w:rPr>
          <w:rFonts w:ascii="Times New Roman" w:hAnsi="Times New Roman" w:cs="Times New Roman"/>
        </w:rPr>
        <w:t>3</w:t>
      </w:r>
      <w:r w:rsidRPr="00E719C1">
        <w:rPr>
          <w:rFonts w:ascii="Times New Roman" w:hAnsi="Times New Roman" w:cs="Times New Roman"/>
          <w:b/>
          <w:bCs/>
        </w:rPr>
        <w:t xml:space="preserve">)  </w:t>
      </w:r>
      <w:r w:rsidR="00E719C1" w:rsidRPr="00E719C1">
        <w:rPr>
          <w:rFonts w:ascii="Times New Roman" w:hAnsi="Times New Roman" w:cs="Times New Roman"/>
          <w:b/>
          <w:bCs/>
        </w:rPr>
        <w:t>Миссисипи</w:t>
      </w:r>
      <w:r w:rsidRPr="00E719C1">
        <w:rPr>
          <w:rFonts w:ascii="Times New Roman" w:hAnsi="Times New Roman" w:cs="Times New Roman"/>
          <w:b/>
          <w:bCs/>
        </w:rPr>
        <w:t xml:space="preserve">                                                          4)</w:t>
      </w:r>
      <w:r w:rsidR="00E719C1" w:rsidRPr="00E719C1">
        <w:rPr>
          <w:rFonts w:ascii="Times New Roman" w:hAnsi="Times New Roman" w:cs="Times New Roman"/>
          <w:b/>
          <w:bCs/>
        </w:rPr>
        <w:t xml:space="preserve"> Нил</w:t>
      </w: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Default="00DD2EC0" w:rsidP="00DD2EC0">
      <w:pPr>
        <w:spacing w:line="360" w:lineRule="auto"/>
        <w:jc w:val="both"/>
        <w:rPr>
          <w:rFonts w:ascii="Times New Roman" w:hAnsi="Times New Roman" w:cs="Times New Roman"/>
        </w:rPr>
      </w:pPr>
    </w:p>
    <w:p w:rsidR="00DD2EC0" w:rsidRPr="00E719C1" w:rsidRDefault="00DD2EC0" w:rsidP="00DD2EC0">
      <w:pPr>
        <w:spacing w:line="360" w:lineRule="auto"/>
        <w:jc w:val="both"/>
        <w:rPr>
          <w:rFonts w:ascii="Times New Roman" w:hAnsi="Times New Roman" w:cs="Times New Roman"/>
          <w:b/>
          <w:bCs/>
        </w:rPr>
      </w:pPr>
      <w:r w:rsidRPr="00E719C1">
        <w:rPr>
          <w:rFonts w:ascii="Times New Roman" w:hAnsi="Times New Roman" w:cs="Times New Roman"/>
          <w:b/>
          <w:bCs/>
        </w:rPr>
        <w:t xml:space="preserve">5)  </w:t>
      </w:r>
      <w:r w:rsidR="00E719C1" w:rsidRPr="00E719C1">
        <w:rPr>
          <w:rFonts w:ascii="Times New Roman" w:hAnsi="Times New Roman" w:cs="Times New Roman"/>
          <w:b/>
          <w:bCs/>
        </w:rPr>
        <w:t>Волга</w:t>
      </w:r>
      <w:r w:rsidRPr="00E719C1">
        <w:rPr>
          <w:rFonts w:ascii="Times New Roman" w:hAnsi="Times New Roman" w:cs="Times New Roman"/>
          <w:b/>
          <w:bCs/>
        </w:rPr>
        <w:t xml:space="preserve">                                                            </w:t>
      </w:r>
      <w:r w:rsidR="00E719C1" w:rsidRPr="00E719C1">
        <w:rPr>
          <w:rFonts w:ascii="Times New Roman" w:hAnsi="Times New Roman" w:cs="Times New Roman"/>
          <w:b/>
          <w:bCs/>
        </w:rPr>
        <w:t xml:space="preserve">  </w:t>
      </w:r>
      <w:r w:rsidRPr="00E719C1">
        <w:rPr>
          <w:rFonts w:ascii="Times New Roman" w:hAnsi="Times New Roman" w:cs="Times New Roman"/>
          <w:b/>
          <w:bCs/>
        </w:rPr>
        <w:t xml:space="preserve">  6)</w:t>
      </w:r>
      <w:r w:rsidR="00E719C1" w:rsidRPr="00E719C1">
        <w:rPr>
          <w:rFonts w:ascii="Times New Roman" w:hAnsi="Times New Roman" w:cs="Times New Roman"/>
          <w:b/>
          <w:bCs/>
        </w:rPr>
        <w:t xml:space="preserve"> </w:t>
      </w:r>
      <w:proofErr w:type="spellStart"/>
      <w:r w:rsidR="00E719C1" w:rsidRPr="00E719C1">
        <w:rPr>
          <w:rFonts w:ascii="Times New Roman" w:hAnsi="Times New Roman" w:cs="Times New Roman"/>
          <w:b/>
          <w:bCs/>
        </w:rPr>
        <w:t>Окаванго</w:t>
      </w:r>
      <w:proofErr w:type="spellEnd"/>
      <w:r w:rsidR="00E719C1" w:rsidRPr="00E719C1">
        <w:rPr>
          <w:rFonts w:ascii="Times New Roman" w:hAnsi="Times New Roman" w:cs="Times New Roman"/>
          <w:b/>
          <w:bCs/>
        </w:rPr>
        <w:t xml:space="preserve"> (Кубанго)</w:t>
      </w:r>
    </w:p>
    <w:p w:rsidR="00DD2EC0" w:rsidRDefault="00DD2EC0" w:rsidP="00DD2EC0">
      <w:pPr>
        <w:spacing w:line="360" w:lineRule="auto"/>
        <w:jc w:val="both"/>
        <w:rPr>
          <w:rFonts w:ascii="Times New Roman" w:hAnsi="Times New Roman" w:cs="Times New Roman"/>
        </w:rPr>
      </w:pPr>
    </w:p>
    <w:p w:rsidR="00DD2EC0" w:rsidRDefault="00D443D9" w:rsidP="00DD2EC0">
      <w:pPr>
        <w:spacing w:line="360" w:lineRule="auto"/>
        <w:jc w:val="both"/>
        <w:rPr>
          <w:rFonts w:ascii="Times New Roman" w:hAnsi="Times New Roman" w:cs="Times New Roman"/>
        </w:rPr>
      </w:pPr>
      <w:r>
        <w:rPr>
          <w:rFonts w:ascii="Times New Roman" w:hAnsi="Times New Roman" w:cs="Times New Roman"/>
        </w:rPr>
        <w:lastRenderedPageBreak/>
        <w:t xml:space="preserve">Определите, какой реке соответствует каждая дельта. Подпишите название рек под рисунком. </w:t>
      </w:r>
    </w:p>
    <w:p w:rsidR="00D443D9" w:rsidRPr="00E719C1" w:rsidRDefault="00E719C1" w:rsidP="00DD2EC0">
      <w:pPr>
        <w:spacing w:line="360" w:lineRule="auto"/>
        <w:jc w:val="both"/>
        <w:rPr>
          <w:rFonts w:ascii="Times New Roman" w:hAnsi="Times New Roman" w:cs="Times New Roman"/>
          <w:b/>
          <w:bCs/>
        </w:rPr>
      </w:pPr>
      <w:r w:rsidRPr="00E719C1">
        <w:rPr>
          <w:rFonts w:ascii="Times New Roman" w:hAnsi="Times New Roman" w:cs="Times New Roman"/>
          <w:b/>
          <w:bCs/>
        </w:rPr>
        <w:t>По 1,5 балла за каждую правильно определенную реку</w:t>
      </w:r>
    </w:p>
    <w:p w:rsidR="00362F07" w:rsidRDefault="00D02F99" w:rsidP="00DD2EC0">
      <w:pPr>
        <w:spacing w:line="360" w:lineRule="auto"/>
        <w:jc w:val="both"/>
        <w:rPr>
          <w:rFonts w:ascii="Times New Roman" w:hAnsi="Times New Roman" w:cs="Times New Roman"/>
        </w:rPr>
      </w:pPr>
      <w:r>
        <w:rPr>
          <w:rFonts w:ascii="Times New Roman" w:hAnsi="Times New Roman" w:cs="Times New Roman"/>
        </w:rPr>
        <w:t xml:space="preserve">Дельты образуются не у всех рек. Каковы причины образования речных дельт? Приведите два ответа. </w:t>
      </w:r>
    </w:p>
    <w:p w:rsidR="00362F07" w:rsidRPr="00852E7B" w:rsidRDefault="00E719C1" w:rsidP="00DD2EC0">
      <w:pPr>
        <w:spacing w:line="360" w:lineRule="auto"/>
        <w:jc w:val="both"/>
        <w:rPr>
          <w:rFonts w:ascii="Times New Roman" w:hAnsi="Times New Roman" w:cs="Times New Roman"/>
          <w:b/>
          <w:bCs/>
        </w:rPr>
      </w:pPr>
      <w:r w:rsidRPr="00852E7B">
        <w:rPr>
          <w:rFonts w:ascii="Times New Roman" w:hAnsi="Times New Roman" w:cs="Times New Roman"/>
          <w:b/>
          <w:bCs/>
        </w:rPr>
        <w:t>Большой твердый сток реки (большой вынос рекой твердых частиц)</w:t>
      </w:r>
      <w:r w:rsidR="00852E7B" w:rsidRPr="00852E7B">
        <w:rPr>
          <w:rFonts w:ascii="Times New Roman" w:hAnsi="Times New Roman" w:cs="Times New Roman"/>
          <w:b/>
          <w:bCs/>
        </w:rPr>
        <w:t xml:space="preserve"> /</w:t>
      </w:r>
      <w:r w:rsidRPr="00852E7B">
        <w:rPr>
          <w:rFonts w:ascii="Times New Roman" w:hAnsi="Times New Roman" w:cs="Times New Roman"/>
          <w:b/>
          <w:bCs/>
        </w:rPr>
        <w:t xml:space="preserve"> мелководность </w:t>
      </w:r>
      <w:r w:rsidR="00852E7B" w:rsidRPr="00852E7B">
        <w:rPr>
          <w:rFonts w:ascii="Times New Roman" w:hAnsi="Times New Roman" w:cs="Times New Roman"/>
          <w:b/>
          <w:bCs/>
        </w:rPr>
        <w:t>локации</w:t>
      </w:r>
      <w:r w:rsidRPr="00852E7B">
        <w:rPr>
          <w:rFonts w:ascii="Times New Roman" w:hAnsi="Times New Roman" w:cs="Times New Roman"/>
          <w:b/>
          <w:bCs/>
        </w:rPr>
        <w:t>, в котор</w:t>
      </w:r>
      <w:r w:rsidR="00852E7B" w:rsidRPr="00852E7B">
        <w:rPr>
          <w:rFonts w:ascii="Times New Roman" w:hAnsi="Times New Roman" w:cs="Times New Roman"/>
          <w:b/>
          <w:bCs/>
        </w:rPr>
        <w:t>о</w:t>
      </w:r>
      <w:r w:rsidRPr="00852E7B">
        <w:rPr>
          <w:rFonts w:ascii="Times New Roman" w:hAnsi="Times New Roman" w:cs="Times New Roman"/>
          <w:b/>
          <w:bCs/>
        </w:rPr>
        <w:t xml:space="preserve">й впадает </w:t>
      </w:r>
      <w:r w:rsidR="00852E7B" w:rsidRPr="00852E7B">
        <w:rPr>
          <w:rFonts w:ascii="Times New Roman" w:hAnsi="Times New Roman" w:cs="Times New Roman"/>
          <w:b/>
          <w:bCs/>
        </w:rPr>
        <w:t>река / отсутствие активных тектонических движений в месте падения / отсутствие сильных течений в месте впадения реки</w:t>
      </w:r>
    </w:p>
    <w:p w:rsidR="00D02F99" w:rsidRPr="00852E7B" w:rsidRDefault="00852E7B" w:rsidP="00DD2EC0">
      <w:pPr>
        <w:spacing w:line="360" w:lineRule="auto"/>
        <w:jc w:val="both"/>
        <w:rPr>
          <w:rFonts w:ascii="Times New Roman" w:hAnsi="Times New Roman" w:cs="Times New Roman"/>
          <w:b/>
          <w:bCs/>
        </w:rPr>
      </w:pPr>
      <w:r w:rsidRPr="00852E7B">
        <w:rPr>
          <w:rFonts w:ascii="Times New Roman" w:hAnsi="Times New Roman" w:cs="Times New Roman"/>
          <w:b/>
          <w:bCs/>
        </w:rPr>
        <w:t>2 балла максимум</w:t>
      </w:r>
    </w:p>
    <w:p w:rsidR="00D02F99" w:rsidRDefault="00D02F99" w:rsidP="00DD2EC0">
      <w:pPr>
        <w:spacing w:line="360" w:lineRule="auto"/>
        <w:jc w:val="both"/>
        <w:rPr>
          <w:rFonts w:ascii="Times New Roman" w:hAnsi="Times New Roman" w:cs="Times New Roman"/>
        </w:rPr>
      </w:pPr>
    </w:p>
    <w:p w:rsidR="0053729F" w:rsidRDefault="00362F07" w:rsidP="00DD2EC0">
      <w:pPr>
        <w:spacing w:line="360" w:lineRule="auto"/>
        <w:jc w:val="both"/>
        <w:rPr>
          <w:rFonts w:ascii="Times New Roman" w:hAnsi="Times New Roman" w:cs="Times New Roman"/>
        </w:rPr>
      </w:pPr>
      <w:r>
        <w:rPr>
          <w:rFonts w:ascii="Times New Roman" w:hAnsi="Times New Roman" w:cs="Times New Roman"/>
        </w:rPr>
        <w:t xml:space="preserve">Речные дельты часто выступают в </w:t>
      </w:r>
      <w:r w:rsidR="00D02F99">
        <w:rPr>
          <w:rFonts w:ascii="Times New Roman" w:hAnsi="Times New Roman" w:cs="Times New Roman"/>
        </w:rPr>
        <w:t xml:space="preserve">роли </w:t>
      </w:r>
      <w:proofErr w:type="spellStart"/>
      <w:r w:rsidR="00D02F99">
        <w:rPr>
          <w:rFonts w:ascii="Times New Roman" w:hAnsi="Times New Roman" w:cs="Times New Roman"/>
        </w:rPr>
        <w:t>высокоосвоенных</w:t>
      </w:r>
      <w:proofErr w:type="spellEnd"/>
      <w:r w:rsidR="00D02F99">
        <w:rPr>
          <w:rFonts w:ascii="Times New Roman" w:hAnsi="Times New Roman" w:cs="Times New Roman"/>
        </w:rPr>
        <w:t xml:space="preserve"> и вовлеченных в хозяйственную деятельность территорий. Приведите три причины</w:t>
      </w:r>
      <w:r w:rsidR="009F6F76">
        <w:rPr>
          <w:rFonts w:ascii="Times New Roman" w:hAnsi="Times New Roman" w:cs="Times New Roman"/>
        </w:rPr>
        <w:t>, обуславливающих богатство биоразнообразия и ведени</w:t>
      </w:r>
      <w:r w:rsidR="00AF212D">
        <w:rPr>
          <w:rFonts w:ascii="Times New Roman" w:hAnsi="Times New Roman" w:cs="Times New Roman"/>
        </w:rPr>
        <w:t>е</w:t>
      </w:r>
      <w:r w:rsidR="009F6F76">
        <w:rPr>
          <w:rFonts w:ascii="Times New Roman" w:hAnsi="Times New Roman" w:cs="Times New Roman"/>
        </w:rPr>
        <w:t xml:space="preserve"> хозяйственной деятельности в дельтах рек. </w:t>
      </w:r>
    </w:p>
    <w:p w:rsidR="0053729F" w:rsidRPr="00852E7B" w:rsidRDefault="00852E7B" w:rsidP="00DD2EC0">
      <w:pPr>
        <w:spacing w:line="360" w:lineRule="auto"/>
        <w:jc w:val="both"/>
        <w:rPr>
          <w:rFonts w:ascii="Times New Roman" w:hAnsi="Times New Roman" w:cs="Times New Roman"/>
          <w:b/>
          <w:bCs/>
        </w:rPr>
      </w:pPr>
      <w:r w:rsidRPr="00852E7B">
        <w:rPr>
          <w:rFonts w:ascii="Times New Roman" w:hAnsi="Times New Roman" w:cs="Times New Roman"/>
          <w:b/>
          <w:bCs/>
        </w:rPr>
        <w:t>Обилие органических веществ в дельте реки, большие объемы пресной воды, высокое плодородие почв в дельтах</w:t>
      </w:r>
    </w:p>
    <w:p w:rsidR="009F6F76" w:rsidRPr="00852E7B" w:rsidRDefault="00852E7B" w:rsidP="00DD2EC0">
      <w:pPr>
        <w:spacing w:line="360" w:lineRule="auto"/>
        <w:jc w:val="both"/>
        <w:rPr>
          <w:rFonts w:ascii="Times New Roman" w:hAnsi="Times New Roman" w:cs="Times New Roman"/>
          <w:b/>
          <w:bCs/>
        </w:rPr>
      </w:pPr>
      <w:r w:rsidRPr="00852E7B">
        <w:rPr>
          <w:rFonts w:ascii="Times New Roman" w:hAnsi="Times New Roman" w:cs="Times New Roman"/>
          <w:b/>
          <w:bCs/>
        </w:rPr>
        <w:t>3 балла максимум</w:t>
      </w:r>
      <w:r>
        <w:rPr>
          <w:rFonts w:ascii="Times New Roman" w:hAnsi="Times New Roman" w:cs="Times New Roman"/>
          <w:b/>
          <w:bCs/>
        </w:rPr>
        <w:t>, зачет по смыслу</w:t>
      </w:r>
    </w:p>
    <w:p w:rsidR="009F6F76" w:rsidRDefault="009F6F76" w:rsidP="00DD2EC0">
      <w:pPr>
        <w:spacing w:line="360" w:lineRule="auto"/>
        <w:jc w:val="both"/>
        <w:rPr>
          <w:rFonts w:ascii="Times New Roman" w:hAnsi="Times New Roman" w:cs="Times New Roman"/>
        </w:rPr>
      </w:pPr>
    </w:p>
    <w:p w:rsidR="00027545" w:rsidRDefault="00027545" w:rsidP="00DD2EC0">
      <w:pPr>
        <w:spacing w:line="360" w:lineRule="auto"/>
        <w:jc w:val="both"/>
        <w:rPr>
          <w:rFonts w:ascii="Times New Roman" w:hAnsi="Times New Roman" w:cs="Times New Roman"/>
        </w:rPr>
      </w:pPr>
      <w:r>
        <w:rPr>
          <w:rFonts w:ascii="Times New Roman" w:hAnsi="Times New Roman" w:cs="Times New Roman"/>
        </w:rPr>
        <w:t>В чем уникальность и особенность дельты под номером 1?</w:t>
      </w:r>
    </w:p>
    <w:p w:rsidR="00027545" w:rsidRPr="00B4767C" w:rsidRDefault="00B4767C" w:rsidP="00DD2EC0">
      <w:pPr>
        <w:spacing w:line="360" w:lineRule="auto"/>
        <w:jc w:val="both"/>
        <w:rPr>
          <w:rFonts w:ascii="Times New Roman" w:hAnsi="Times New Roman" w:cs="Times New Roman"/>
          <w:b/>
          <w:bCs/>
        </w:rPr>
      </w:pPr>
      <w:r>
        <w:rPr>
          <w:rFonts w:ascii="Times New Roman" w:hAnsi="Times New Roman" w:cs="Times New Roman"/>
          <w:b/>
          <w:bCs/>
        </w:rPr>
        <w:t>Редкий</w:t>
      </w:r>
      <w:r w:rsidR="00852E7B" w:rsidRPr="00B4767C">
        <w:rPr>
          <w:rFonts w:ascii="Times New Roman" w:hAnsi="Times New Roman" w:cs="Times New Roman"/>
          <w:b/>
          <w:bCs/>
        </w:rPr>
        <w:t xml:space="preserve"> пример дельты при впадении реки в пресноводный водоем</w:t>
      </w:r>
    </w:p>
    <w:p w:rsidR="00027545" w:rsidRDefault="00B4767C" w:rsidP="00DD2EC0">
      <w:pPr>
        <w:spacing w:line="360" w:lineRule="auto"/>
        <w:jc w:val="both"/>
        <w:rPr>
          <w:rFonts w:ascii="Times New Roman" w:hAnsi="Times New Roman" w:cs="Times New Roman"/>
          <w:b/>
          <w:bCs/>
        </w:rPr>
      </w:pPr>
      <w:r w:rsidRPr="00B4767C">
        <w:rPr>
          <w:rFonts w:ascii="Times New Roman" w:hAnsi="Times New Roman" w:cs="Times New Roman"/>
          <w:b/>
          <w:bCs/>
        </w:rPr>
        <w:t>1,5 балла максимум, зачет по смыслу</w:t>
      </w:r>
    </w:p>
    <w:p w:rsidR="00B4767C" w:rsidRPr="00B4767C" w:rsidRDefault="00B4767C" w:rsidP="00DD2EC0">
      <w:pPr>
        <w:spacing w:line="360" w:lineRule="auto"/>
        <w:jc w:val="both"/>
        <w:rPr>
          <w:rFonts w:ascii="Times New Roman" w:hAnsi="Times New Roman" w:cs="Times New Roman"/>
          <w:b/>
          <w:bCs/>
        </w:rPr>
      </w:pPr>
    </w:p>
    <w:p w:rsidR="00027545" w:rsidRDefault="00027545" w:rsidP="00DD2EC0">
      <w:pPr>
        <w:spacing w:line="360" w:lineRule="auto"/>
        <w:jc w:val="both"/>
        <w:rPr>
          <w:rFonts w:ascii="Times New Roman" w:hAnsi="Times New Roman" w:cs="Times New Roman"/>
        </w:rPr>
      </w:pPr>
      <w:r>
        <w:rPr>
          <w:rFonts w:ascii="Times New Roman" w:hAnsi="Times New Roman" w:cs="Times New Roman"/>
        </w:rPr>
        <w:t>В чем уникальность и особенность дельты под номером 6?</w:t>
      </w:r>
    </w:p>
    <w:p w:rsidR="00AF2560" w:rsidRPr="00B4767C" w:rsidRDefault="00B4767C" w:rsidP="00DD2EC0">
      <w:pPr>
        <w:spacing w:line="360" w:lineRule="auto"/>
        <w:jc w:val="both"/>
        <w:rPr>
          <w:rFonts w:ascii="Times New Roman" w:hAnsi="Times New Roman" w:cs="Times New Roman"/>
          <w:b/>
          <w:bCs/>
        </w:rPr>
      </w:pPr>
      <w:r w:rsidRPr="00B4767C">
        <w:rPr>
          <w:rFonts w:ascii="Times New Roman" w:hAnsi="Times New Roman" w:cs="Times New Roman"/>
          <w:b/>
          <w:bCs/>
        </w:rPr>
        <w:t>Никуда не впадает (распадается на болотистые протоки)</w:t>
      </w:r>
    </w:p>
    <w:p w:rsidR="00B4767C" w:rsidRPr="00B4767C" w:rsidRDefault="00B4767C" w:rsidP="00DD2EC0">
      <w:pPr>
        <w:spacing w:line="360" w:lineRule="auto"/>
        <w:jc w:val="both"/>
        <w:rPr>
          <w:rFonts w:ascii="Times New Roman" w:hAnsi="Times New Roman" w:cs="Times New Roman"/>
          <w:b/>
          <w:bCs/>
        </w:rPr>
      </w:pPr>
      <w:r w:rsidRPr="00B4767C">
        <w:rPr>
          <w:rFonts w:ascii="Times New Roman" w:hAnsi="Times New Roman" w:cs="Times New Roman"/>
          <w:b/>
          <w:bCs/>
        </w:rPr>
        <w:t>1,5 балла максимум, зачет по смыслу</w:t>
      </w:r>
    </w:p>
    <w:p w:rsidR="00B4767C" w:rsidRPr="00B4767C" w:rsidRDefault="00B4767C" w:rsidP="00DD2EC0">
      <w:pPr>
        <w:spacing w:line="360" w:lineRule="auto"/>
        <w:jc w:val="both"/>
        <w:rPr>
          <w:rFonts w:ascii="Times New Roman" w:hAnsi="Times New Roman" w:cs="Times New Roman"/>
          <w:b/>
          <w:bCs/>
        </w:rPr>
      </w:pPr>
    </w:p>
    <w:p w:rsidR="00B4767C" w:rsidRPr="00B4767C" w:rsidRDefault="00B4767C" w:rsidP="00DD2EC0">
      <w:pPr>
        <w:spacing w:line="360" w:lineRule="auto"/>
        <w:jc w:val="both"/>
        <w:rPr>
          <w:rFonts w:ascii="Times New Roman" w:hAnsi="Times New Roman" w:cs="Times New Roman"/>
          <w:b/>
          <w:bCs/>
        </w:rPr>
      </w:pPr>
      <w:r w:rsidRPr="00B4767C">
        <w:rPr>
          <w:rFonts w:ascii="Times New Roman" w:hAnsi="Times New Roman" w:cs="Times New Roman"/>
          <w:b/>
          <w:bCs/>
        </w:rPr>
        <w:t>Бонусные 0,5 балла (к любому из заданий) за творческий поход, грамотность изложения</w:t>
      </w:r>
    </w:p>
    <w:p w:rsidR="00B4767C" w:rsidRPr="00B4767C" w:rsidRDefault="00B4767C" w:rsidP="00DD2EC0">
      <w:pPr>
        <w:spacing w:line="360" w:lineRule="auto"/>
        <w:jc w:val="both"/>
        <w:rPr>
          <w:rFonts w:ascii="Times New Roman" w:hAnsi="Times New Roman" w:cs="Times New Roman"/>
          <w:b/>
          <w:bCs/>
        </w:rPr>
      </w:pPr>
      <w:r w:rsidRPr="00B4767C">
        <w:rPr>
          <w:rFonts w:ascii="Times New Roman" w:hAnsi="Times New Roman" w:cs="Times New Roman"/>
          <w:b/>
          <w:bCs/>
        </w:rPr>
        <w:t>Итого 17,5 баллов максимум</w:t>
      </w:r>
    </w:p>
    <w:p w:rsidR="00AF2560" w:rsidRDefault="00AF2560" w:rsidP="00DD2EC0">
      <w:pPr>
        <w:spacing w:line="360" w:lineRule="auto"/>
        <w:jc w:val="both"/>
        <w:rPr>
          <w:rFonts w:ascii="Times New Roman" w:hAnsi="Times New Roman" w:cs="Times New Roman"/>
        </w:rPr>
      </w:pPr>
    </w:p>
    <w:p w:rsidR="00AF2560" w:rsidRDefault="00AF2560" w:rsidP="00DD2EC0">
      <w:pPr>
        <w:spacing w:line="360" w:lineRule="auto"/>
        <w:jc w:val="both"/>
        <w:rPr>
          <w:rFonts w:ascii="Times New Roman" w:hAnsi="Times New Roman" w:cs="Times New Roman"/>
        </w:rPr>
      </w:pPr>
    </w:p>
    <w:p w:rsidR="00AF2560" w:rsidRDefault="00AF2560" w:rsidP="00AF2560">
      <w:pPr>
        <w:spacing w:line="360" w:lineRule="auto"/>
        <w:jc w:val="both"/>
        <w:rPr>
          <w:rFonts w:ascii="Times New Roman" w:hAnsi="Times New Roman" w:cs="Times New Roman"/>
          <w:sz w:val="28"/>
          <w:szCs w:val="28"/>
        </w:rPr>
      </w:pPr>
      <w:r w:rsidRPr="00FD57C5">
        <w:rPr>
          <w:rFonts w:ascii="Times New Roman" w:hAnsi="Times New Roman" w:cs="Times New Roman"/>
          <w:b/>
          <w:bCs/>
          <w:sz w:val="28"/>
          <w:szCs w:val="28"/>
          <w:u w:val="single"/>
        </w:rPr>
        <w:t xml:space="preserve">Задание </w:t>
      </w:r>
      <w:r>
        <w:rPr>
          <w:rFonts w:ascii="Times New Roman" w:hAnsi="Times New Roman" w:cs="Times New Roman"/>
          <w:b/>
          <w:bCs/>
          <w:sz w:val="28"/>
          <w:szCs w:val="28"/>
          <w:u w:val="single"/>
        </w:rPr>
        <w:t>2</w:t>
      </w:r>
      <w:r w:rsidRPr="00FD57C5">
        <w:rPr>
          <w:rFonts w:ascii="Times New Roman" w:hAnsi="Times New Roman" w:cs="Times New Roman"/>
          <w:b/>
          <w:bCs/>
          <w:sz w:val="28"/>
          <w:szCs w:val="28"/>
          <w:u w:val="single"/>
        </w:rPr>
        <w:t>.</w:t>
      </w:r>
      <w:r w:rsidRPr="00FD57C5">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5D630A" w:rsidRDefault="00D94262" w:rsidP="00D94262">
      <w:pPr>
        <w:spacing w:line="360" w:lineRule="auto"/>
        <w:ind w:firstLine="708"/>
        <w:jc w:val="both"/>
        <w:rPr>
          <w:rFonts w:ascii="Times New Roman" w:hAnsi="Times New Roman" w:cs="Times New Roman"/>
        </w:rPr>
      </w:pPr>
      <w:r w:rsidRPr="00D94262">
        <w:rPr>
          <w:rFonts w:ascii="Times New Roman" w:hAnsi="Times New Roman" w:cs="Times New Roman"/>
        </w:rPr>
        <w:t xml:space="preserve">Перед вами четыре </w:t>
      </w:r>
      <w:proofErr w:type="spellStart"/>
      <w:r w:rsidRPr="00D94262">
        <w:rPr>
          <w:rFonts w:ascii="Times New Roman" w:hAnsi="Times New Roman" w:cs="Times New Roman"/>
        </w:rPr>
        <w:t>клим</w:t>
      </w:r>
      <w:r>
        <w:rPr>
          <w:rFonts w:ascii="Times New Roman" w:hAnsi="Times New Roman" w:cs="Times New Roman"/>
        </w:rPr>
        <w:t>атограммы</w:t>
      </w:r>
      <w:proofErr w:type="spellEnd"/>
      <w:r>
        <w:rPr>
          <w:rFonts w:ascii="Times New Roman" w:hAnsi="Times New Roman" w:cs="Times New Roman"/>
        </w:rPr>
        <w:t xml:space="preserve"> крайних точек континентов. Все эти точки различны по географическому положению (одна крайняя северная, одна крайняя восточная, одна крайняя южная, одна крайняя западная)</w:t>
      </w:r>
      <w:r w:rsidR="00250761">
        <w:rPr>
          <w:rFonts w:ascii="Times New Roman" w:hAnsi="Times New Roman" w:cs="Times New Roman"/>
        </w:rPr>
        <w:t xml:space="preserve">, континенты не повторяются. </w:t>
      </w:r>
    </w:p>
    <w:p w:rsidR="00603E68" w:rsidRDefault="00250761" w:rsidP="00603E68">
      <w:pPr>
        <w:spacing w:line="360" w:lineRule="auto"/>
        <w:ind w:firstLine="708"/>
        <w:jc w:val="both"/>
        <w:rPr>
          <w:rFonts w:ascii="Times New Roman" w:hAnsi="Times New Roman" w:cs="Times New Roman"/>
        </w:rPr>
      </w:pPr>
      <w:r>
        <w:rPr>
          <w:rFonts w:ascii="Times New Roman" w:hAnsi="Times New Roman" w:cs="Times New Roman"/>
        </w:rPr>
        <w:lastRenderedPageBreak/>
        <w:t xml:space="preserve">Ознакомьтесь с </w:t>
      </w:r>
      <w:proofErr w:type="spellStart"/>
      <w:r>
        <w:rPr>
          <w:rFonts w:ascii="Times New Roman" w:hAnsi="Times New Roman" w:cs="Times New Roman"/>
        </w:rPr>
        <w:t>климатограммами</w:t>
      </w:r>
      <w:proofErr w:type="spellEnd"/>
      <w:r>
        <w:rPr>
          <w:rFonts w:ascii="Times New Roman" w:hAnsi="Times New Roman" w:cs="Times New Roman"/>
        </w:rPr>
        <w:t xml:space="preserve"> и заполните пустующие поля рядом с каждой из </w:t>
      </w:r>
      <w:proofErr w:type="spellStart"/>
      <w:r>
        <w:rPr>
          <w:rFonts w:ascii="Times New Roman" w:hAnsi="Times New Roman" w:cs="Times New Roman"/>
        </w:rPr>
        <w:t>климатограмм</w:t>
      </w:r>
      <w:proofErr w:type="spellEnd"/>
      <w:r>
        <w:rPr>
          <w:rFonts w:ascii="Times New Roman" w:hAnsi="Times New Roman" w:cs="Times New Roman"/>
        </w:rPr>
        <w:t xml:space="preserve">. </w:t>
      </w:r>
    </w:p>
    <w:p w:rsidR="00250761" w:rsidRDefault="00250761" w:rsidP="00603E68">
      <w:pPr>
        <w:spacing w:line="360" w:lineRule="auto"/>
        <w:ind w:firstLine="708"/>
        <w:jc w:val="both"/>
        <w:rPr>
          <w:rFonts w:ascii="Times New Roman" w:hAnsi="Times New Roman" w:cs="Times New Roman"/>
        </w:rPr>
      </w:pPr>
      <w:r>
        <w:rPr>
          <w:noProof/>
        </w:rPr>
        <w:drawing>
          <wp:anchor distT="0" distB="0" distL="114300" distR="114300" simplePos="0" relativeHeight="251665408" behindDoc="1" locked="0" layoutInCell="1" allowOverlap="1" wp14:anchorId="2B9B464E" wp14:editId="7EE4F0FA">
            <wp:simplePos x="0" y="0"/>
            <wp:positionH relativeFrom="column">
              <wp:posOffset>153035</wp:posOffset>
            </wp:positionH>
            <wp:positionV relativeFrom="paragraph">
              <wp:posOffset>5080</wp:posOffset>
            </wp:positionV>
            <wp:extent cx="5587365" cy="2728595"/>
            <wp:effectExtent l="0" t="0" r="13335" b="14605"/>
            <wp:wrapTight wrapText="bothSides">
              <wp:wrapPolygon edited="0">
                <wp:start x="0" y="0"/>
                <wp:lineTo x="0" y="21615"/>
                <wp:lineTo x="21602" y="21615"/>
                <wp:lineTo x="21602" y="0"/>
                <wp:lineTo x="0" y="0"/>
              </wp:wrapPolygon>
            </wp:wrapTight>
            <wp:docPr id="1" name="Диаграмма 1">
              <a:extLst xmlns:a="http://schemas.openxmlformats.org/drawingml/2006/main">
                <a:ext uri="{FF2B5EF4-FFF2-40B4-BE49-F238E27FC236}">
                  <a16:creationId xmlns:a16="http://schemas.microsoft.com/office/drawing/2014/main" id="{EE7246CF-751B-D94A-9F46-FF595CF2910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Название точки: </w:t>
      </w:r>
      <w:r w:rsidRPr="004D5B8D">
        <w:rPr>
          <w:rFonts w:ascii="Times New Roman" w:hAnsi="Times New Roman" w:cs="Times New Roman"/>
          <w:b/>
          <w:bCs/>
        </w:rPr>
        <w:t>Мыс Рока</w:t>
      </w:r>
      <w:r>
        <w:rPr>
          <w:rFonts w:ascii="Times New Roman" w:hAnsi="Times New Roman" w:cs="Times New Roman"/>
          <w:b/>
          <w:bCs/>
        </w:rPr>
        <w:t xml:space="preserve"> – 1 балл</w:t>
      </w:r>
    </w:p>
    <w:p w:rsidR="00B4767C"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Континент и крайней в каком направлении точка является: </w:t>
      </w:r>
      <w:r w:rsidRPr="004D5B8D">
        <w:rPr>
          <w:rFonts w:ascii="Times New Roman" w:hAnsi="Times New Roman" w:cs="Times New Roman"/>
          <w:b/>
          <w:bCs/>
        </w:rPr>
        <w:t>Евразия, западная</w:t>
      </w:r>
      <w:r>
        <w:rPr>
          <w:rFonts w:ascii="Times New Roman" w:hAnsi="Times New Roman" w:cs="Times New Roman"/>
          <w:b/>
          <w:bCs/>
        </w:rPr>
        <w:t xml:space="preserve"> – 1 балл</w:t>
      </w:r>
    </w:p>
    <w:p w:rsidR="00B4767C" w:rsidRDefault="00B4767C" w:rsidP="00B4767C">
      <w:pPr>
        <w:spacing w:line="360" w:lineRule="auto"/>
        <w:ind w:firstLine="708"/>
        <w:jc w:val="both"/>
        <w:rPr>
          <w:rFonts w:ascii="Times New Roman" w:hAnsi="Times New Roman" w:cs="Times New Roman"/>
        </w:rPr>
      </w:pPr>
    </w:p>
    <w:p w:rsidR="00B4767C" w:rsidRPr="00234B84"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Климатический пояс или тип климата: </w:t>
      </w:r>
      <w:r w:rsidRPr="00234B84">
        <w:rPr>
          <w:rFonts w:ascii="Times New Roman" w:hAnsi="Times New Roman" w:cs="Times New Roman"/>
          <w:b/>
          <w:bCs/>
        </w:rPr>
        <w:t>субтропический пояс / средиземноморский тип климата / средиземноморский тип климата с жарким летом – 1 балл</w:t>
      </w:r>
    </w:p>
    <w:p w:rsidR="00B4767C"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Природная зона: </w:t>
      </w:r>
      <w:r w:rsidRPr="0004009E">
        <w:rPr>
          <w:rFonts w:ascii="Times New Roman" w:hAnsi="Times New Roman" w:cs="Times New Roman"/>
          <w:b/>
          <w:bCs/>
        </w:rPr>
        <w:t>жестколистны</w:t>
      </w:r>
      <w:r>
        <w:rPr>
          <w:rFonts w:ascii="Times New Roman" w:hAnsi="Times New Roman" w:cs="Times New Roman"/>
          <w:b/>
          <w:bCs/>
        </w:rPr>
        <w:t>е</w:t>
      </w:r>
      <w:r w:rsidRPr="0004009E">
        <w:rPr>
          <w:rFonts w:ascii="Times New Roman" w:hAnsi="Times New Roman" w:cs="Times New Roman"/>
          <w:b/>
          <w:bCs/>
        </w:rPr>
        <w:t xml:space="preserve"> вечнозелены</w:t>
      </w:r>
      <w:r>
        <w:rPr>
          <w:rFonts w:ascii="Times New Roman" w:hAnsi="Times New Roman" w:cs="Times New Roman"/>
          <w:b/>
          <w:bCs/>
        </w:rPr>
        <w:t>е</w:t>
      </w:r>
      <w:r w:rsidRPr="0004009E">
        <w:rPr>
          <w:rFonts w:ascii="Times New Roman" w:hAnsi="Times New Roman" w:cs="Times New Roman"/>
          <w:b/>
          <w:bCs/>
        </w:rPr>
        <w:t xml:space="preserve"> лес</w:t>
      </w:r>
      <w:r>
        <w:rPr>
          <w:rFonts w:ascii="Times New Roman" w:hAnsi="Times New Roman" w:cs="Times New Roman"/>
          <w:b/>
          <w:bCs/>
        </w:rPr>
        <w:t>а</w:t>
      </w:r>
      <w:r w:rsidRPr="0004009E">
        <w:rPr>
          <w:rFonts w:ascii="Times New Roman" w:hAnsi="Times New Roman" w:cs="Times New Roman"/>
          <w:b/>
          <w:bCs/>
        </w:rPr>
        <w:t xml:space="preserve"> и кустарник</w:t>
      </w:r>
      <w:r>
        <w:rPr>
          <w:rFonts w:ascii="Times New Roman" w:hAnsi="Times New Roman" w:cs="Times New Roman"/>
          <w:b/>
          <w:bCs/>
        </w:rPr>
        <w:t>и</w:t>
      </w:r>
      <w:r w:rsidRPr="0004009E">
        <w:rPr>
          <w:rFonts w:ascii="Times New Roman" w:hAnsi="Times New Roman" w:cs="Times New Roman"/>
          <w:b/>
          <w:bCs/>
        </w:rPr>
        <w:t xml:space="preserve"> (средиземноморская) – 1 балл</w:t>
      </w:r>
    </w:p>
    <w:p w:rsidR="00603E68" w:rsidRDefault="00603E68" w:rsidP="00603E68">
      <w:pPr>
        <w:spacing w:line="360" w:lineRule="auto"/>
        <w:ind w:firstLine="708"/>
        <w:jc w:val="both"/>
        <w:rPr>
          <w:rFonts w:ascii="Times New Roman" w:hAnsi="Times New Roman" w:cs="Times New Roman"/>
        </w:rPr>
      </w:pPr>
      <w:r>
        <w:rPr>
          <w:noProof/>
        </w:rPr>
        <w:drawing>
          <wp:anchor distT="0" distB="0" distL="114300" distR="114300" simplePos="0" relativeHeight="251666432" behindDoc="1" locked="0" layoutInCell="1" allowOverlap="1" wp14:anchorId="42EAB202">
            <wp:simplePos x="0" y="0"/>
            <wp:positionH relativeFrom="column">
              <wp:posOffset>153942</wp:posOffset>
            </wp:positionH>
            <wp:positionV relativeFrom="paragraph">
              <wp:posOffset>264795</wp:posOffset>
            </wp:positionV>
            <wp:extent cx="5587456" cy="2755900"/>
            <wp:effectExtent l="0" t="0" r="13335" b="12700"/>
            <wp:wrapTight wrapText="bothSides">
              <wp:wrapPolygon edited="0">
                <wp:start x="0" y="0"/>
                <wp:lineTo x="0" y="21600"/>
                <wp:lineTo x="21602" y="21600"/>
                <wp:lineTo x="21602" y="0"/>
                <wp:lineTo x="0" y="0"/>
              </wp:wrapPolygon>
            </wp:wrapTight>
            <wp:docPr id="2" name="Диаграмма 2">
              <a:extLst xmlns:a="http://schemas.openxmlformats.org/drawingml/2006/main">
                <a:ext uri="{FF2B5EF4-FFF2-40B4-BE49-F238E27FC236}">
                  <a16:creationId xmlns:a16="http://schemas.microsoft.com/office/drawing/2014/main" id="{DE41FD42-F5B5-404D-A4F3-C0762CD0F2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lastRenderedPageBreak/>
        <w:t xml:space="preserve">Название точки: </w:t>
      </w:r>
      <w:r w:rsidRPr="0004009E">
        <w:rPr>
          <w:rFonts w:ascii="Times New Roman" w:hAnsi="Times New Roman" w:cs="Times New Roman"/>
          <w:b/>
          <w:bCs/>
        </w:rPr>
        <w:t xml:space="preserve">мыс </w:t>
      </w:r>
      <w:proofErr w:type="spellStart"/>
      <w:r w:rsidRPr="0004009E">
        <w:rPr>
          <w:rFonts w:ascii="Times New Roman" w:hAnsi="Times New Roman" w:cs="Times New Roman"/>
          <w:b/>
          <w:bCs/>
        </w:rPr>
        <w:t>Мерчисон</w:t>
      </w:r>
      <w:proofErr w:type="spellEnd"/>
      <w:r w:rsidRPr="0004009E">
        <w:rPr>
          <w:rFonts w:ascii="Times New Roman" w:hAnsi="Times New Roman" w:cs="Times New Roman"/>
          <w:b/>
          <w:bCs/>
        </w:rPr>
        <w:t xml:space="preserve"> – 1 балл</w:t>
      </w:r>
    </w:p>
    <w:p w:rsidR="00B4767C" w:rsidRDefault="00B4767C" w:rsidP="00B4767C">
      <w:pPr>
        <w:spacing w:line="360" w:lineRule="auto"/>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b/>
          <w:bCs/>
        </w:rPr>
      </w:pPr>
      <w:r>
        <w:rPr>
          <w:rFonts w:ascii="Times New Roman" w:hAnsi="Times New Roman" w:cs="Times New Roman"/>
        </w:rPr>
        <w:t xml:space="preserve">Континент и крайней в каком направлении точка является: </w:t>
      </w:r>
      <w:r w:rsidRPr="0004009E">
        <w:rPr>
          <w:rFonts w:ascii="Times New Roman" w:hAnsi="Times New Roman" w:cs="Times New Roman"/>
          <w:b/>
          <w:bCs/>
        </w:rPr>
        <w:t>Северная Америка</w:t>
      </w:r>
      <w:r>
        <w:rPr>
          <w:rFonts w:ascii="Times New Roman" w:hAnsi="Times New Roman" w:cs="Times New Roman"/>
          <w:b/>
          <w:bCs/>
        </w:rPr>
        <w:t xml:space="preserve"> (ответ Америка засчитывать)</w:t>
      </w:r>
      <w:r w:rsidRPr="0004009E">
        <w:rPr>
          <w:rFonts w:ascii="Times New Roman" w:hAnsi="Times New Roman" w:cs="Times New Roman"/>
          <w:b/>
          <w:bCs/>
        </w:rPr>
        <w:t>, северная</w:t>
      </w:r>
      <w:r>
        <w:rPr>
          <w:rFonts w:ascii="Times New Roman" w:hAnsi="Times New Roman" w:cs="Times New Roman"/>
          <w:b/>
          <w:bCs/>
        </w:rPr>
        <w:t xml:space="preserve"> – 1 балл</w:t>
      </w:r>
    </w:p>
    <w:p w:rsidR="00B4767C" w:rsidRDefault="00B4767C" w:rsidP="00B4767C">
      <w:pPr>
        <w:spacing w:line="360" w:lineRule="auto"/>
        <w:ind w:firstLine="708"/>
        <w:jc w:val="both"/>
        <w:rPr>
          <w:rFonts w:ascii="Times New Roman" w:hAnsi="Times New Roman" w:cs="Times New Roman"/>
        </w:rPr>
      </w:pPr>
    </w:p>
    <w:p w:rsidR="00B4767C" w:rsidRPr="00D43237"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Климатический пояс или тип климата: </w:t>
      </w:r>
      <w:r w:rsidRPr="00D43237">
        <w:rPr>
          <w:rFonts w:ascii="Times New Roman" w:hAnsi="Times New Roman" w:cs="Times New Roman"/>
          <w:b/>
          <w:bCs/>
        </w:rPr>
        <w:t>арктический пояс / полярный / арктический – 1 балл</w:t>
      </w:r>
    </w:p>
    <w:p w:rsidR="00B4767C" w:rsidRPr="00D43237"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Природная зона: </w:t>
      </w:r>
      <w:r w:rsidRPr="00A01195">
        <w:rPr>
          <w:rFonts w:ascii="Times New Roman" w:hAnsi="Times New Roman" w:cs="Times New Roman"/>
          <w:b/>
          <w:bCs/>
        </w:rPr>
        <w:t>арктические пустыни – 1 балл</w:t>
      </w:r>
    </w:p>
    <w:p w:rsidR="00603E68" w:rsidRDefault="00603E68" w:rsidP="00603E68">
      <w:pPr>
        <w:spacing w:line="360" w:lineRule="auto"/>
        <w:ind w:firstLine="708"/>
        <w:jc w:val="both"/>
        <w:rPr>
          <w:rFonts w:ascii="Times New Roman" w:hAnsi="Times New Roman" w:cs="Times New Roman"/>
        </w:rPr>
      </w:pPr>
      <w:r>
        <w:rPr>
          <w:noProof/>
        </w:rPr>
        <w:drawing>
          <wp:anchor distT="0" distB="0" distL="114300" distR="114300" simplePos="0" relativeHeight="251667456" behindDoc="1" locked="0" layoutInCell="1" allowOverlap="1" wp14:anchorId="494906FA">
            <wp:simplePos x="0" y="0"/>
            <wp:positionH relativeFrom="column">
              <wp:posOffset>153035</wp:posOffset>
            </wp:positionH>
            <wp:positionV relativeFrom="paragraph">
              <wp:posOffset>260350</wp:posOffset>
            </wp:positionV>
            <wp:extent cx="5588000" cy="2754630"/>
            <wp:effectExtent l="0" t="0" r="12700" b="13970"/>
            <wp:wrapTight wrapText="bothSides">
              <wp:wrapPolygon edited="0">
                <wp:start x="0" y="0"/>
                <wp:lineTo x="0" y="21610"/>
                <wp:lineTo x="21600" y="21610"/>
                <wp:lineTo x="21600" y="0"/>
                <wp:lineTo x="0" y="0"/>
              </wp:wrapPolygon>
            </wp:wrapTight>
            <wp:docPr id="3" name="Диаграмма 3">
              <a:extLst xmlns:a="http://schemas.openxmlformats.org/drawingml/2006/main">
                <a:ext uri="{FF2B5EF4-FFF2-40B4-BE49-F238E27FC236}">
                  <a16:creationId xmlns:a16="http://schemas.microsoft.com/office/drawing/2014/main" id="{204D0738-6C25-4847-950E-D6E3F630EC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Название точки: </w:t>
      </w:r>
      <w:r w:rsidRPr="00D43237">
        <w:rPr>
          <w:rFonts w:ascii="Times New Roman" w:hAnsi="Times New Roman" w:cs="Times New Roman"/>
          <w:b/>
          <w:bCs/>
        </w:rPr>
        <w:t>мыс Игольный – 1 балл</w:t>
      </w:r>
    </w:p>
    <w:p w:rsidR="00B4767C"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Континент и крайней в каком направлении точка является: </w:t>
      </w:r>
      <w:r w:rsidRPr="00D43237">
        <w:rPr>
          <w:rFonts w:ascii="Times New Roman" w:hAnsi="Times New Roman" w:cs="Times New Roman"/>
          <w:b/>
          <w:bCs/>
        </w:rPr>
        <w:t>Африка, южная – 1 балл</w:t>
      </w:r>
    </w:p>
    <w:p w:rsidR="00B4767C" w:rsidRDefault="00B4767C" w:rsidP="00B4767C">
      <w:pPr>
        <w:spacing w:line="360" w:lineRule="auto"/>
        <w:ind w:firstLine="708"/>
        <w:jc w:val="both"/>
        <w:rPr>
          <w:rFonts w:ascii="Times New Roman" w:hAnsi="Times New Roman" w:cs="Times New Roman"/>
        </w:rPr>
      </w:pPr>
    </w:p>
    <w:p w:rsidR="00B4767C" w:rsidRPr="00234B84"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Климатический пояс или климата: </w:t>
      </w:r>
      <w:r w:rsidRPr="00234B84">
        <w:rPr>
          <w:rFonts w:ascii="Times New Roman" w:hAnsi="Times New Roman" w:cs="Times New Roman"/>
          <w:b/>
          <w:bCs/>
        </w:rPr>
        <w:t>субтропический пояс / средиземноморский тип климата / средиземноморский тип климата с жарким летом – 1 балл</w:t>
      </w:r>
    </w:p>
    <w:p w:rsidR="00B4767C"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Природная зона: </w:t>
      </w:r>
      <w:r w:rsidRPr="0004009E">
        <w:rPr>
          <w:rFonts w:ascii="Times New Roman" w:hAnsi="Times New Roman" w:cs="Times New Roman"/>
          <w:b/>
          <w:bCs/>
        </w:rPr>
        <w:t>жестколистны</w:t>
      </w:r>
      <w:r>
        <w:rPr>
          <w:rFonts w:ascii="Times New Roman" w:hAnsi="Times New Roman" w:cs="Times New Roman"/>
          <w:b/>
          <w:bCs/>
        </w:rPr>
        <w:t>е</w:t>
      </w:r>
      <w:r w:rsidRPr="0004009E">
        <w:rPr>
          <w:rFonts w:ascii="Times New Roman" w:hAnsi="Times New Roman" w:cs="Times New Roman"/>
          <w:b/>
          <w:bCs/>
        </w:rPr>
        <w:t xml:space="preserve"> вечнозелены</w:t>
      </w:r>
      <w:r>
        <w:rPr>
          <w:rFonts w:ascii="Times New Roman" w:hAnsi="Times New Roman" w:cs="Times New Roman"/>
          <w:b/>
          <w:bCs/>
        </w:rPr>
        <w:t>е</w:t>
      </w:r>
      <w:r w:rsidRPr="0004009E">
        <w:rPr>
          <w:rFonts w:ascii="Times New Roman" w:hAnsi="Times New Roman" w:cs="Times New Roman"/>
          <w:b/>
          <w:bCs/>
        </w:rPr>
        <w:t xml:space="preserve"> лес</w:t>
      </w:r>
      <w:r>
        <w:rPr>
          <w:rFonts w:ascii="Times New Roman" w:hAnsi="Times New Roman" w:cs="Times New Roman"/>
          <w:b/>
          <w:bCs/>
        </w:rPr>
        <w:t>а</w:t>
      </w:r>
      <w:r w:rsidRPr="0004009E">
        <w:rPr>
          <w:rFonts w:ascii="Times New Roman" w:hAnsi="Times New Roman" w:cs="Times New Roman"/>
          <w:b/>
          <w:bCs/>
        </w:rPr>
        <w:t xml:space="preserve"> и кустарник</w:t>
      </w:r>
      <w:r>
        <w:rPr>
          <w:rFonts w:ascii="Times New Roman" w:hAnsi="Times New Roman" w:cs="Times New Roman"/>
          <w:b/>
          <w:bCs/>
        </w:rPr>
        <w:t>и</w:t>
      </w:r>
      <w:r w:rsidRPr="0004009E">
        <w:rPr>
          <w:rFonts w:ascii="Times New Roman" w:hAnsi="Times New Roman" w:cs="Times New Roman"/>
          <w:b/>
          <w:bCs/>
        </w:rPr>
        <w:t xml:space="preserve"> (средиземноморская) – 1 балл</w:t>
      </w:r>
    </w:p>
    <w:p w:rsidR="00603E68" w:rsidRDefault="00603E68" w:rsidP="00603E68">
      <w:pPr>
        <w:spacing w:line="360" w:lineRule="auto"/>
        <w:ind w:firstLine="708"/>
        <w:jc w:val="both"/>
        <w:rPr>
          <w:rFonts w:ascii="Times New Roman" w:hAnsi="Times New Roman" w:cs="Times New Roman"/>
        </w:rPr>
      </w:pPr>
      <w:r>
        <w:rPr>
          <w:noProof/>
        </w:rPr>
        <w:lastRenderedPageBreak/>
        <w:drawing>
          <wp:anchor distT="0" distB="0" distL="114300" distR="114300" simplePos="0" relativeHeight="251668480" behindDoc="1" locked="0" layoutInCell="1" allowOverlap="1" wp14:anchorId="4FDF3561">
            <wp:simplePos x="0" y="0"/>
            <wp:positionH relativeFrom="column">
              <wp:posOffset>153035</wp:posOffset>
            </wp:positionH>
            <wp:positionV relativeFrom="paragraph">
              <wp:posOffset>259080</wp:posOffset>
            </wp:positionV>
            <wp:extent cx="5588000" cy="2754630"/>
            <wp:effectExtent l="0" t="0" r="12700" b="13970"/>
            <wp:wrapTight wrapText="bothSides">
              <wp:wrapPolygon edited="0">
                <wp:start x="0" y="0"/>
                <wp:lineTo x="0" y="21610"/>
                <wp:lineTo x="21600" y="21610"/>
                <wp:lineTo x="21600" y="0"/>
                <wp:lineTo x="0" y="0"/>
              </wp:wrapPolygon>
            </wp:wrapTight>
            <wp:docPr id="4" name="Диаграмма 4">
              <a:extLst xmlns:a="http://schemas.openxmlformats.org/drawingml/2006/main">
                <a:ext uri="{FF2B5EF4-FFF2-40B4-BE49-F238E27FC236}">
                  <a16:creationId xmlns:a16="http://schemas.microsoft.com/office/drawing/2014/main" id="{28CE8FD3-6C5C-DA4D-B330-28491C3524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Название точки: </w:t>
      </w:r>
      <w:r w:rsidRPr="00D43237">
        <w:rPr>
          <w:rFonts w:ascii="Times New Roman" w:hAnsi="Times New Roman" w:cs="Times New Roman"/>
          <w:b/>
          <w:bCs/>
        </w:rPr>
        <w:t xml:space="preserve">мыс </w:t>
      </w:r>
      <w:proofErr w:type="spellStart"/>
      <w:r w:rsidRPr="00D43237">
        <w:rPr>
          <w:rFonts w:ascii="Times New Roman" w:hAnsi="Times New Roman" w:cs="Times New Roman"/>
          <w:b/>
          <w:bCs/>
        </w:rPr>
        <w:t>Сейшас</w:t>
      </w:r>
      <w:proofErr w:type="spellEnd"/>
      <w:r w:rsidRPr="00D43237">
        <w:rPr>
          <w:rFonts w:ascii="Times New Roman" w:hAnsi="Times New Roman" w:cs="Times New Roman"/>
          <w:b/>
          <w:bCs/>
        </w:rPr>
        <w:t xml:space="preserve"> – 1 балл (ответ </w:t>
      </w:r>
      <w:proofErr w:type="spellStart"/>
      <w:r w:rsidRPr="00D43237">
        <w:rPr>
          <w:rFonts w:ascii="Times New Roman" w:hAnsi="Times New Roman" w:cs="Times New Roman"/>
          <w:b/>
          <w:bCs/>
        </w:rPr>
        <w:t>Кабу</w:t>
      </w:r>
      <w:proofErr w:type="spellEnd"/>
      <w:r w:rsidRPr="00D43237">
        <w:rPr>
          <w:rFonts w:ascii="Times New Roman" w:hAnsi="Times New Roman" w:cs="Times New Roman"/>
          <w:b/>
          <w:bCs/>
        </w:rPr>
        <w:t>-Бранку также засчитывать)</w:t>
      </w:r>
    </w:p>
    <w:p w:rsidR="00B4767C" w:rsidRDefault="00B4767C" w:rsidP="00B4767C">
      <w:pPr>
        <w:spacing w:line="360" w:lineRule="auto"/>
        <w:ind w:firstLine="708"/>
        <w:jc w:val="both"/>
        <w:rPr>
          <w:rFonts w:ascii="Times New Roman" w:hAnsi="Times New Roman" w:cs="Times New Roman"/>
        </w:rPr>
      </w:pPr>
    </w:p>
    <w:p w:rsidR="00B4767C" w:rsidRDefault="00B4767C" w:rsidP="00B4767C">
      <w:pPr>
        <w:spacing w:line="360" w:lineRule="auto"/>
        <w:ind w:firstLine="708"/>
        <w:jc w:val="both"/>
        <w:rPr>
          <w:rFonts w:ascii="Times New Roman" w:hAnsi="Times New Roman" w:cs="Times New Roman"/>
        </w:rPr>
      </w:pPr>
      <w:r>
        <w:rPr>
          <w:rFonts w:ascii="Times New Roman" w:hAnsi="Times New Roman" w:cs="Times New Roman"/>
        </w:rPr>
        <w:t xml:space="preserve">Континент и крайней в каком направлении точка является: </w:t>
      </w:r>
      <w:r>
        <w:rPr>
          <w:rFonts w:ascii="Times New Roman" w:hAnsi="Times New Roman" w:cs="Times New Roman"/>
          <w:b/>
          <w:bCs/>
        </w:rPr>
        <w:t>Южная</w:t>
      </w:r>
      <w:r w:rsidRPr="0004009E">
        <w:rPr>
          <w:rFonts w:ascii="Times New Roman" w:hAnsi="Times New Roman" w:cs="Times New Roman"/>
          <w:b/>
          <w:bCs/>
        </w:rPr>
        <w:t xml:space="preserve"> Америка</w:t>
      </w:r>
      <w:r>
        <w:rPr>
          <w:rFonts w:ascii="Times New Roman" w:hAnsi="Times New Roman" w:cs="Times New Roman"/>
          <w:b/>
          <w:bCs/>
        </w:rPr>
        <w:t xml:space="preserve"> (ответ Америка засчитывать)</w:t>
      </w:r>
      <w:r w:rsidRPr="0004009E">
        <w:rPr>
          <w:rFonts w:ascii="Times New Roman" w:hAnsi="Times New Roman" w:cs="Times New Roman"/>
          <w:b/>
          <w:bCs/>
        </w:rPr>
        <w:t xml:space="preserve">, </w:t>
      </w:r>
      <w:r>
        <w:rPr>
          <w:rFonts w:ascii="Times New Roman" w:hAnsi="Times New Roman" w:cs="Times New Roman"/>
          <w:b/>
          <w:bCs/>
        </w:rPr>
        <w:t>восточная – 1 балл</w:t>
      </w:r>
    </w:p>
    <w:p w:rsidR="00B4767C" w:rsidRDefault="00B4767C" w:rsidP="00B4767C">
      <w:pPr>
        <w:spacing w:line="360" w:lineRule="auto"/>
        <w:ind w:firstLine="708"/>
        <w:jc w:val="both"/>
        <w:rPr>
          <w:rFonts w:ascii="Times New Roman" w:hAnsi="Times New Roman" w:cs="Times New Roman"/>
        </w:rPr>
      </w:pPr>
    </w:p>
    <w:p w:rsidR="00B4767C" w:rsidRPr="008A2D64" w:rsidRDefault="00B4767C" w:rsidP="00B4767C">
      <w:pPr>
        <w:spacing w:line="360" w:lineRule="auto"/>
        <w:ind w:firstLine="708"/>
        <w:jc w:val="both"/>
        <w:rPr>
          <w:rFonts w:ascii="Times New Roman" w:hAnsi="Times New Roman" w:cs="Times New Roman"/>
          <w:b/>
          <w:bCs/>
        </w:rPr>
      </w:pPr>
      <w:r>
        <w:rPr>
          <w:rFonts w:ascii="Times New Roman" w:hAnsi="Times New Roman" w:cs="Times New Roman"/>
        </w:rPr>
        <w:t xml:space="preserve">Климатический пояс или климата: </w:t>
      </w:r>
      <w:r w:rsidRPr="008A2D64">
        <w:rPr>
          <w:rFonts w:ascii="Times New Roman" w:hAnsi="Times New Roman" w:cs="Times New Roman"/>
          <w:b/>
          <w:bCs/>
        </w:rPr>
        <w:t>тропический / тропический муссонный - 1 балл (ответ (</w:t>
      </w:r>
      <w:proofErr w:type="spellStart"/>
      <w:r w:rsidRPr="008A2D64">
        <w:rPr>
          <w:rFonts w:ascii="Times New Roman" w:hAnsi="Times New Roman" w:cs="Times New Roman"/>
          <w:b/>
          <w:bCs/>
        </w:rPr>
        <w:t>суб</w:t>
      </w:r>
      <w:proofErr w:type="spellEnd"/>
      <w:r w:rsidRPr="008A2D64">
        <w:rPr>
          <w:rFonts w:ascii="Times New Roman" w:hAnsi="Times New Roman" w:cs="Times New Roman"/>
          <w:b/>
          <w:bCs/>
        </w:rPr>
        <w:t xml:space="preserve">)экваториальный не засчитывать, т.к. </w:t>
      </w:r>
      <w:proofErr w:type="spellStart"/>
      <w:r w:rsidRPr="008A2D64">
        <w:rPr>
          <w:rFonts w:ascii="Times New Roman" w:hAnsi="Times New Roman" w:cs="Times New Roman"/>
          <w:b/>
          <w:bCs/>
        </w:rPr>
        <w:t>климатограмма</w:t>
      </w:r>
      <w:proofErr w:type="spellEnd"/>
      <w:r w:rsidRPr="008A2D64">
        <w:rPr>
          <w:rFonts w:ascii="Times New Roman" w:hAnsi="Times New Roman" w:cs="Times New Roman"/>
          <w:b/>
          <w:bCs/>
        </w:rPr>
        <w:t xml:space="preserve"> указывает на муссонный климат) </w:t>
      </w:r>
    </w:p>
    <w:p w:rsidR="00B4767C" w:rsidRPr="008A2D64" w:rsidRDefault="00B4767C" w:rsidP="00B4767C">
      <w:pPr>
        <w:spacing w:line="360" w:lineRule="auto"/>
        <w:ind w:firstLine="708"/>
        <w:jc w:val="both"/>
        <w:rPr>
          <w:rFonts w:ascii="Times New Roman" w:hAnsi="Times New Roman" w:cs="Times New Roman"/>
          <w:b/>
          <w:bCs/>
        </w:rPr>
      </w:pPr>
    </w:p>
    <w:p w:rsidR="00B4767C" w:rsidRDefault="00B4767C" w:rsidP="00B4767C">
      <w:pPr>
        <w:spacing w:line="360" w:lineRule="auto"/>
        <w:ind w:firstLine="708"/>
        <w:jc w:val="both"/>
        <w:rPr>
          <w:rFonts w:ascii="Times New Roman" w:hAnsi="Times New Roman" w:cs="Times New Roman"/>
          <w:b/>
          <w:bCs/>
        </w:rPr>
      </w:pPr>
      <w:r w:rsidRPr="008A2D64">
        <w:rPr>
          <w:rFonts w:ascii="Times New Roman" w:hAnsi="Times New Roman" w:cs="Times New Roman"/>
          <w:b/>
          <w:bCs/>
        </w:rPr>
        <w:t>Природная зона: переменно-влажных (муссонных) лесов – 1 балл</w:t>
      </w:r>
    </w:p>
    <w:p w:rsidR="00B4767C" w:rsidRDefault="00B4767C" w:rsidP="00B4767C">
      <w:pPr>
        <w:spacing w:line="360" w:lineRule="auto"/>
        <w:ind w:firstLine="708"/>
        <w:jc w:val="both"/>
        <w:rPr>
          <w:rFonts w:ascii="Times New Roman" w:hAnsi="Times New Roman" w:cs="Times New Roman"/>
          <w:b/>
          <w:bCs/>
        </w:rPr>
      </w:pPr>
    </w:p>
    <w:p w:rsidR="00B4767C" w:rsidRDefault="00B4767C" w:rsidP="00B4767C">
      <w:pPr>
        <w:spacing w:line="360" w:lineRule="auto"/>
        <w:ind w:firstLine="708"/>
        <w:jc w:val="both"/>
        <w:rPr>
          <w:rFonts w:ascii="Times New Roman" w:hAnsi="Times New Roman" w:cs="Times New Roman"/>
          <w:b/>
          <w:bCs/>
        </w:rPr>
      </w:pPr>
      <w:r>
        <w:rPr>
          <w:rFonts w:ascii="Times New Roman" w:hAnsi="Times New Roman" w:cs="Times New Roman"/>
          <w:b/>
          <w:bCs/>
        </w:rPr>
        <w:t xml:space="preserve">Дополнительно по 0,5 баллов за каждую полностью правильно расписанную </w:t>
      </w:r>
      <w:proofErr w:type="spellStart"/>
      <w:r>
        <w:rPr>
          <w:rFonts w:ascii="Times New Roman" w:hAnsi="Times New Roman" w:cs="Times New Roman"/>
          <w:b/>
          <w:bCs/>
        </w:rPr>
        <w:t>климатограмму</w:t>
      </w:r>
      <w:proofErr w:type="spellEnd"/>
      <w:r>
        <w:rPr>
          <w:rFonts w:ascii="Times New Roman" w:hAnsi="Times New Roman" w:cs="Times New Roman"/>
          <w:b/>
          <w:bCs/>
        </w:rPr>
        <w:t xml:space="preserve"> (но максимум 1,5 балла за 3 или 4 полностью правильных </w:t>
      </w:r>
      <w:proofErr w:type="spellStart"/>
      <w:r>
        <w:rPr>
          <w:rFonts w:ascii="Times New Roman" w:hAnsi="Times New Roman" w:cs="Times New Roman"/>
          <w:b/>
          <w:bCs/>
        </w:rPr>
        <w:t>климатограммы</w:t>
      </w:r>
      <w:proofErr w:type="spellEnd"/>
      <w:r>
        <w:rPr>
          <w:rFonts w:ascii="Times New Roman" w:hAnsi="Times New Roman" w:cs="Times New Roman"/>
          <w:b/>
          <w:bCs/>
        </w:rPr>
        <w:t xml:space="preserve">. </w:t>
      </w:r>
    </w:p>
    <w:p w:rsidR="00B4767C" w:rsidRDefault="00B4767C" w:rsidP="00B4767C">
      <w:pPr>
        <w:spacing w:line="360" w:lineRule="auto"/>
        <w:ind w:firstLine="708"/>
        <w:jc w:val="both"/>
        <w:rPr>
          <w:rFonts w:ascii="Times New Roman" w:hAnsi="Times New Roman" w:cs="Times New Roman"/>
          <w:b/>
          <w:bCs/>
        </w:rPr>
      </w:pPr>
      <w:r>
        <w:rPr>
          <w:rFonts w:ascii="Times New Roman" w:hAnsi="Times New Roman" w:cs="Times New Roman"/>
          <w:b/>
          <w:bCs/>
        </w:rPr>
        <w:t>Итого 17,5 баллов максимум</w:t>
      </w:r>
    </w:p>
    <w:p w:rsidR="00603E68" w:rsidRDefault="00603E68" w:rsidP="00603E68">
      <w:pPr>
        <w:spacing w:line="360" w:lineRule="auto"/>
        <w:ind w:firstLine="708"/>
        <w:jc w:val="both"/>
        <w:rPr>
          <w:rFonts w:ascii="Times New Roman" w:hAnsi="Times New Roman" w:cs="Times New Roman"/>
        </w:rPr>
      </w:pPr>
    </w:p>
    <w:p w:rsidR="00F63BAD" w:rsidRDefault="00E7154E" w:rsidP="00F63BAD">
      <w:pPr>
        <w:spacing w:line="360" w:lineRule="auto"/>
        <w:jc w:val="both"/>
        <w:rPr>
          <w:rFonts w:ascii="Times New Roman" w:hAnsi="Times New Roman" w:cs="Times New Roman"/>
          <w:sz w:val="28"/>
          <w:szCs w:val="28"/>
        </w:rPr>
      </w:pPr>
      <w:r>
        <w:rPr>
          <w:rFonts w:ascii="Times New Roman" w:hAnsi="Times New Roman" w:cs="Times New Roman"/>
          <w:noProof/>
          <w:lang w:val="en-US"/>
        </w:rPr>
        <w:lastRenderedPageBreak/>
        <w:drawing>
          <wp:anchor distT="0" distB="0" distL="114300" distR="114300" simplePos="0" relativeHeight="251669504" behindDoc="1" locked="0" layoutInCell="1" allowOverlap="1">
            <wp:simplePos x="0" y="0"/>
            <wp:positionH relativeFrom="column">
              <wp:posOffset>35560</wp:posOffset>
            </wp:positionH>
            <wp:positionV relativeFrom="paragraph">
              <wp:posOffset>300355</wp:posOffset>
            </wp:positionV>
            <wp:extent cx="5662295" cy="3452495"/>
            <wp:effectExtent l="12700" t="12700" r="14605" b="14605"/>
            <wp:wrapTight wrapText="bothSides">
              <wp:wrapPolygon edited="0">
                <wp:start x="-48" y="-79"/>
                <wp:lineTo x="-48" y="21612"/>
                <wp:lineTo x="21607" y="21612"/>
                <wp:lineTo x="21607" y="-79"/>
                <wp:lineTo x="-48" y="-79"/>
              </wp:wrapPolygon>
            </wp:wrapTight>
            <wp:docPr id="7" name="Рисунок 7" descr="Изображение выглядит как текст,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FSWPSQCI27GTTPZH2GX4YWXZU.gif.png"/>
                    <pic:cNvPicPr/>
                  </pic:nvPicPr>
                  <pic:blipFill rotWithShape="1">
                    <a:blip r:embed="rId21">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b="14863"/>
                    <a:stretch/>
                  </pic:blipFill>
                  <pic:spPr bwMode="auto">
                    <a:xfrm>
                      <a:off x="0" y="0"/>
                      <a:ext cx="5662295" cy="345249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63BAD" w:rsidRPr="00FD57C5">
        <w:rPr>
          <w:rFonts w:ascii="Times New Roman" w:hAnsi="Times New Roman" w:cs="Times New Roman"/>
          <w:b/>
          <w:bCs/>
          <w:sz w:val="28"/>
          <w:szCs w:val="28"/>
          <w:u w:val="single"/>
        </w:rPr>
        <w:t xml:space="preserve">Задание </w:t>
      </w:r>
      <w:r w:rsidR="00F63BAD">
        <w:rPr>
          <w:rFonts w:ascii="Times New Roman" w:hAnsi="Times New Roman" w:cs="Times New Roman"/>
          <w:b/>
          <w:bCs/>
          <w:sz w:val="28"/>
          <w:szCs w:val="28"/>
          <w:u w:val="single"/>
        </w:rPr>
        <w:t>3</w:t>
      </w:r>
      <w:r w:rsidR="00F63BAD" w:rsidRPr="00FD57C5">
        <w:rPr>
          <w:rFonts w:ascii="Times New Roman" w:hAnsi="Times New Roman" w:cs="Times New Roman"/>
          <w:b/>
          <w:bCs/>
          <w:sz w:val="28"/>
          <w:szCs w:val="28"/>
          <w:u w:val="single"/>
        </w:rPr>
        <w:t>.</w:t>
      </w:r>
      <w:r w:rsidR="00F63BAD" w:rsidRPr="00FD57C5">
        <w:rPr>
          <w:rFonts w:ascii="Times New Roman" w:hAnsi="Times New Roman" w:cs="Times New Roman"/>
          <w:sz w:val="28"/>
          <w:szCs w:val="28"/>
        </w:rPr>
        <w:t xml:space="preserve"> </w:t>
      </w:r>
      <w:r w:rsidR="00F63BAD">
        <w:rPr>
          <w:rFonts w:ascii="Times New Roman" w:hAnsi="Times New Roman" w:cs="Times New Roman"/>
          <w:sz w:val="28"/>
          <w:szCs w:val="28"/>
        </w:rPr>
        <w:t xml:space="preserve"> </w:t>
      </w:r>
    </w:p>
    <w:p w:rsidR="00F63BAD" w:rsidRDefault="00E7154E" w:rsidP="00603E68">
      <w:pPr>
        <w:spacing w:line="360" w:lineRule="auto"/>
        <w:ind w:firstLine="708"/>
        <w:jc w:val="both"/>
        <w:rPr>
          <w:rFonts w:ascii="Times New Roman" w:hAnsi="Times New Roman" w:cs="Times New Roman"/>
        </w:rPr>
      </w:pPr>
      <w:r>
        <w:rPr>
          <w:rFonts w:ascii="Times New Roman" w:hAnsi="Times New Roman" w:cs="Times New Roman"/>
        </w:rPr>
        <w:t xml:space="preserve">Перед вами картосхема повторяемости некоторого опасного природного явления </w:t>
      </w:r>
      <w:r w:rsidR="00DF233B">
        <w:rPr>
          <w:rFonts w:ascii="Times New Roman" w:hAnsi="Times New Roman" w:cs="Times New Roman"/>
        </w:rPr>
        <w:t xml:space="preserve">(далее ОПЯ-1) </w:t>
      </w:r>
      <w:r>
        <w:rPr>
          <w:rFonts w:ascii="Times New Roman" w:hAnsi="Times New Roman" w:cs="Times New Roman"/>
        </w:rPr>
        <w:t xml:space="preserve">в США в мае 2019 г. </w:t>
      </w:r>
      <w:r w:rsidR="00DF233B">
        <w:rPr>
          <w:rFonts w:ascii="Times New Roman" w:hAnsi="Times New Roman" w:cs="Times New Roman"/>
        </w:rPr>
        <w:t xml:space="preserve">ОПЯ-1 </w:t>
      </w:r>
      <w:r w:rsidR="003029D6">
        <w:rPr>
          <w:rFonts w:ascii="Times New Roman" w:hAnsi="Times New Roman" w:cs="Times New Roman"/>
        </w:rPr>
        <w:t xml:space="preserve">может происходить во многих странах мира, но наиболее часто отмечается в США. Оно также часто встречается в американских кино и литературе (например, в «Волшебнике страны </w:t>
      </w:r>
      <w:proofErr w:type="spellStart"/>
      <w:r w:rsidR="003029D6">
        <w:rPr>
          <w:rFonts w:ascii="Times New Roman" w:hAnsi="Times New Roman" w:cs="Times New Roman"/>
        </w:rPr>
        <w:t>Оз</w:t>
      </w:r>
      <w:proofErr w:type="spellEnd"/>
      <w:r w:rsidR="003029D6">
        <w:rPr>
          <w:rFonts w:ascii="Times New Roman" w:hAnsi="Times New Roman" w:cs="Times New Roman"/>
        </w:rPr>
        <w:t>»).</w:t>
      </w:r>
    </w:p>
    <w:p w:rsidR="003029D6" w:rsidRDefault="003029D6" w:rsidP="00603E68">
      <w:pPr>
        <w:spacing w:line="360" w:lineRule="auto"/>
        <w:ind w:firstLine="708"/>
        <w:jc w:val="both"/>
        <w:rPr>
          <w:rFonts w:ascii="Times New Roman" w:hAnsi="Times New Roman" w:cs="Times New Roman"/>
        </w:rPr>
      </w:pPr>
      <w:r>
        <w:rPr>
          <w:rFonts w:ascii="Times New Roman" w:hAnsi="Times New Roman" w:cs="Times New Roman"/>
        </w:rPr>
        <w:t>Как называется данное опасное природное явление?</w:t>
      </w:r>
    </w:p>
    <w:p w:rsidR="003029D6" w:rsidRPr="007013BE"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Торнадо</w:t>
      </w:r>
      <w:r w:rsidR="001C3D83">
        <w:rPr>
          <w:rFonts w:ascii="Times New Roman" w:hAnsi="Times New Roman" w:cs="Times New Roman"/>
          <w:b/>
          <w:bCs/>
        </w:rPr>
        <w:t xml:space="preserve"> – 3,5 балла</w:t>
      </w:r>
    </w:p>
    <w:p w:rsidR="007013BE" w:rsidRDefault="007013BE" w:rsidP="00603E68">
      <w:pPr>
        <w:spacing w:line="360" w:lineRule="auto"/>
        <w:ind w:firstLine="708"/>
        <w:jc w:val="both"/>
        <w:rPr>
          <w:rFonts w:ascii="Times New Roman" w:hAnsi="Times New Roman" w:cs="Times New Roman"/>
        </w:rPr>
      </w:pPr>
    </w:p>
    <w:p w:rsidR="003029D6" w:rsidRDefault="003029D6" w:rsidP="00603E68">
      <w:pPr>
        <w:spacing w:line="360" w:lineRule="auto"/>
        <w:ind w:firstLine="708"/>
        <w:jc w:val="both"/>
        <w:rPr>
          <w:rFonts w:ascii="Times New Roman" w:hAnsi="Times New Roman" w:cs="Times New Roman"/>
        </w:rPr>
      </w:pPr>
      <w:r>
        <w:rPr>
          <w:rFonts w:ascii="Times New Roman" w:hAnsi="Times New Roman" w:cs="Times New Roman"/>
        </w:rPr>
        <w:t xml:space="preserve">Механизмы возникновения </w:t>
      </w:r>
      <w:r w:rsidR="00DF233B">
        <w:rPr>
          <w:rFonts w:ascii="Times New Roman" w:hAnsi="Times New Roman" w:cs="Times New Roman"/>
        </w:rPr>
        <w:t>ОПЯ-1</w:t>
      </w:r>
      <w:r>
        <w:rPr>
          <w:rFonts w:ascii="Times New Roman" w:hAnsi="Times New Roman" w:cs="Times New Roman"/>
        </w:rPr>
        <w:t xml:space="preserve"> изучены не до конца, однако основной его причиной считается столкновение тёплых и холодных воздушных масс. С помощью картосхемы и ваших знаний объясните, почему </w:t>
      </w:r>
      <w:r w:rsidR="00DF233B">
        <w:rPr>
          <w:rFonts w:ascii="Times New Roman" w:hAnsi="Times New Roman" w:cs="Times New Roman"/>
        </w:rPr>
        <w:t>ОПЯ-1</w:t>
      </w:r>
      <w:r>
        <w:rPr>
          <w:rFonts w:ascii="Times New Roman" w:hAnsi="Times New Roman" w:cs="Times New Roman"/>
        </w:rPr>
        <w:t xml:space="preserve"> чаще всего происходит именно в США?</w:t>
      </w:r>
    </w:p>
    <w:p w:rsidR="003029D6" w:rsidRPr="007013BE"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 xml:space="preserve">Столкновение теплых тропических воздушных масс Мексиканского залива с холодными арктическими воздушными массами </w:t>
      </w:r>
      <w:proofErr w:type="spellStart"/>
      <w:r w:rsidRPr="007013BE">
        <w:rPr>
          <w:rFonts w:ascii="Times New Roman" w:hAnsi="Times New Roman" w:cs="Times New Roman"/>
          <w:b/>
          <w:bCs/>
        </w:rPr>
        <w:t>Гудзонова</w:t>
      </w:r>
      <w:proofErr w:type="spellEnd"/>
      <w:r w:rsidRPr="007013BE">
        <w:rPr>
          <w:rFonts w:ascii="Times New Roman" w:hAnsi="Times New Roman" w:cs="Times New Roman"/>
          <w:b/>
          <w:bCs/>
        </w:rPr>
        <w:t xml:space="preserve"> залива</w:t>
      </w:r>
    </w:p>
    <w:p w:rsidR="007013BE" w:rsidRPr="007013BE"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Зачет по смыслу</w:t>
      </w:r>
      <w:r w:rsidR="001C3D83">
        <w:rPr>
          <w:rFonts w:ascii="Times New Roman" w:hAnsi="Times New Roman" w:cs="Times New Roman"/>
          <w:b/>
          <w:bCs/>
        </w:rPr>
        <w:t>. 3,5 балла</w:t>
      </w:r>
    </w:p>
    <w:p w:rsidR="003029D6" w:rsidRDefault="003029D6" w:rsidP="00603E68">
      <w:pPr>
        <w:spacing w:line="360" w:lineRule="auto"/>
        <w:ind w:firstLine="708"/>
        <w:jc w:val="both"/>
        <w:rPr>
          <w:rFonts w:ascii="Times New Roman" w:hAnsi="Times New Roman" w:cs="Times New Roman"/>
        </w:rPr>
      </w:pPr>
    </w:p>
    <w:p w:rsidR="008B6D25" w:rsidRDefault="008B6D25" w:rsidP="00603E68">
      <w:pPr>
        <w:spacing w:line="360" w:lineRule="auto"/>
        <w:ind w:firstLine="708"/>
        <w:jc w:val="both"/>
        <w:rPr>
          <w:rFonts w:ascii="Times New Roman" w:hAnsi="Times New Roman" w:cs="Times New Roman"/>
        </w:rPr>
      </w:pPr>
    </w:p>
    <w:p w:rsidR="008B6D25" w:rsidRDefault="008B6D25" w:rsidP="00603E68">
      <w:pPr>
        <w:spacing w:line="360" w:lineRule="auto"/>
        <w:ind w:firstLine="708"/>
        <w:jc w:val="both"/>
        <w:rPr>
          <w:rFonts w:ascii="Times New Roman" w:hAnsi="Times New Roman" w:cs="Times New Roman"/>
        </w:rPr>
      </w:pPr>
    </w:p>
    <w:p w:rsidR="008B6D25" w:rsidRDefault="008B6D25" w:rsidP="00603E68">
      <w:pPr>
        <w:spacing w:line="360" w:lineRule="auto"/>
        <w:ind w:firstLine="708"/>
        <w:jc w:val="both"/>
        <w:rPr>
          <w:rFonts w:ascii="Times New Roman" w:hAnsi="Times New Roman" w:cs="Times New Roman"/>
        </w:rPr>
      </w:pPr>
    </w:p>
    <w:p w:rsidR="00603E68" w:rsidRDefault="00603E68" w:rsidP="00603E68">
      <w:pPr>
        <w:spacing w:line="360" w:lineRule="auto"/>
        <w:ind w:firstLine="708"/>
        <w:jc w:val="both"/>
        <w:rPr>
          <w:rFonts w:ascii="Times New Roman" w:hAnsi="Times New Roman" w:cs="Times New Roman"/>
        </w:rPr>
      </w:pPr>
    </w:p>
    <w:p w:rsidR="00677D1A" w:rsidRDefault="00677D1A" w:rsidP="00603E68">
      <w:pPr>
        <w:spacing w:line="360" w:lineRule="auto"/>
        <w:ind w:firstLine="708"/>
        <w:jc w:val="both"/>
        <w:rPr>
          <w:rFonts w:ascii="Times New Roman" w:hAnsi="Times New Roman" w:cs="Times New Roman"/>
        </w:rPr>
      </w:pPr>
      <w:r>
        <w:rPr>
          <w:rFonts w:ascii="Times New Roman" w:hAnsi="Times New Roman" w:cs="Times New Roman"/>
          <w:noProof/>
        </w:rPr>
        <w:lastRenderedPageBreak/>
        <w:drawing>
          <wp:anchor distT="0" distB="0" distL="114300" distR="114300" simplePos="0" relativeHeight="251670528" behindDoc="1" locked="0" layoutInCell="1" allowOverlap="1">
            <wp:simplePos x="0" y="0"/>
            <wp:positionH relativeFrom="column">
              <wp:posOffset>66040</wp:posOffset>
            </wp:positionH>
            <wp:positionV relativeFrom="paragraph">
              <wp:posOffset>5080</wp:posOffset>
            </wp:positionV>
            <wp:extent cx="5403850" cy="3338195"/>
            <wp:effectExtent l="12700" t="12700" r="19050" b="14605"/>
            <wp:wrapTight wrapText="bothSides">
              <wp:wrapPolygon edited="0">
                <wp:start x="-51" y="-82"/>
                <wp:lineTo x="-51" y="21612"/>
                <wp:lineTo x="21625" y="21612"/>
                <wp:lineTo x="21625" y="-82"/>
                <wp:lineTo x="-51" y="-82"/>
              </wp:wrapPolygon>
            </wp:wrapTight>
            <wp:docPr id="12" name="Рисунок 12" descr="Изображение выглядит как карта, текст, стол, дерево&#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920px-2019_Atlantic_hurricane_season_summary_map.png"/>
                    <pic:cNvPicPr/>
                  </pic:nvPicPr>
                  <pic:blipFill>
                    <a:blip r:embed="rId23" cstate="print">
                      <a:extLst>
                        <a:ext uri="{BEBA8EAE-BF5A-486C-A8C5-ECC9F3942E4B}">
                          <a14:imgProps xmlns:a14="http://schemas.microsoft.com/office/drawing/2010/main">
                            <a14:imgLayer r:embed="rId24">
                              <a14:imgEffect>
                                <a14:sharpenSoften amount="87000"/>
                              </a14:imgEffect>
                              <a14:imgEffect>
                                <a14:saturation sat="0"/>
                              </a14:imgEffect>
                              <a14:imgEffect>
                                <a14:brightnessContrast bright="25000" contrast="41000"/>
                              </a14:imgEffect>
                            </a14:imgLayer>
                          </a14:imgProps>
                        </a:ext>
                        <a:ext uri="{28A0092B-C50C-407E-A947-70E740481C1C}">
                          <a14:useLocalDpi xmlns:a14="http://schemas.microsoft.com/office/drawing/2010/main" val="0"/>
                        </a:ext>
                      </a:extLst>
                    </a:blip>
                    <a:stretch>
                      <a:fillRect/>
                    </a:stretch>
                  </pic:blipFill>
                  <pic:spPr>
                    <a:xfrm>
                      <a:off x="0" y="0"/>
                      <a:ext cx="5403850" cy="333819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DF233B">
        <w:rPr>
          <w:rFonts w:ascii="Times New Roman" w:hAnsi="Times New Roman" w:cs="Times New Roman"/>
        </w:rPr>
        <w:t xml:space="preserve">Перед вами картосхема повторяемости другого опасного природного явления (далее ОПЯ-2), схожего по генезису с </w:t>
      </w:r>
      <w:r w:rsidR="00841603">
        <w:rPr>
          <w:rFonts w:ascii="Times New Roman" w:hAnsi="Times New Roman" w:cs="Times New Roman"/>
        </w:rPr>
        <w:t xml:space="preserve">ОПЯ-1. </w:t>
      </w:r>
    </w:p>
    <w:p w:rsidR="009A558C" w:rsidRDefault="009A558C" w:rsidP="00603E68">
      <w:pPr>
        <w:spacing w:line="360" w:lineRule="auto"/>
        <w:ind w:firstLine="708"/>
        <w:jc w:val="both"/>
        <w:rPr>
          <w:rFonts w:ascii="Times New Roman" w:hAnsi="Times New Roman" w:cs="Times New Roman"/>
        </w:rPr>
      </w:pPr>
      <w:r>
        <w:rPr>
          <w:rFonts w:ascii="Times New Roman" w:hAnsi="Times New Roman" w:cs="Times New Roman"/>
        </w:rPr>
        <w:t>Как называется ОПЯ-2?</w:t>
      </w:r>
    </w:p>
    <w:p w:rsidR="009A558C" w:rsidRPr="007013BE"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Тропический циклон / ураган / тайфун</w:t>
      </w:r>
      <w:r w:rsidR="001C3D83">
        <w:rPr>
          <w:rFonts w:ascii="Times New Roman" w:hAnsi="Times New Roman" w:cs="Times New Roman"/>
          <w:b/>
          <w:bCs/>
        </w:rPr>
        <w:t xml:space="preserve"> – 3,5 балла</w:t>
      </w:r>
    </w:p>
    <w:p w:rsidR="009A558C" w:rsidRDefault="009A558C" w:rsidP="00603E68">
      <w:pPr>
        <w:spacing w:line="360" w:lineRule="auto"/>
        <w:ind w:firstLine="708"/>
        <w:jc w:val="both"/>
        <w:rPr>
          <w:rFonts w:ascii="Times New Roman" w:hAnsi="Times New Roman" w:cs="Times New Roman"/>
        </w:rPr>
      </w:pPr>
      <w:r>
        <w:rPr>
          <w:rFonts w:ascii="Times New Roman" w:hAnsi="Times New Roman" w:cs="Times New Roman"/>
        </w:rPr>
        <w:t>Назовите одну из двух наиболее распространённых шкал, по которым классифицируются ОПЯ-2?</w:t>
      </w:r>
    </w:p>
    <w:p w:rsidR="00512D2C" w:rsidRPr="007013BE"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 xml:space="preserve">Шкала Бофорта / шкала </w:t>
      </w:r>
      <w:proofErr w:type="spellStart"/>
      <w:r w:rsidRPr="007013BE">
        <w:rPr>
          <w:rFonts w:ascii="Times New Roman" w:hAnsi="Times New Roman" w:cs="Times New Roman"/>
          <w:b/>
          <w:bCs/>
        </w:rPr>
        <w:t>Саффира</w:t>
      </w:r>
      <w:proofErr w:type="spellEnd"/>
      <w:r w:rsidRPr="007013BE">
        <w:rPr>
          <w:rFonts w:ascii="Times New Roman" w:hAnsi="Times New Roman" w:cs="Times New Roman"/>
          <w:b/>
          <w:bCs/>
        </w:rPr>
        <w:t xml:space="preserve"> </w:t>
      </w:r>
      <w:r w:rsidR="001C3D83">
        <w:rPr>
          <w:rFonts w:ascii="Times New Roman" w:hAnsi="Times New Roman" w:cs="Times New Roman"/>
          <w:b/>
          <w:bCs/>
        </w:rPr>
        <w:t>–</w:t>
      </w:r>
      <w:r w:rsidRPr="007013BE">
        <w:rPr>
          <w:rFonts w:ascii="Times New Roman" w:hAnsi="Times New Roman" w:cs="Times New Roman"/>
          <w:b/>
          <w:bCs/>
        </w:rPr>
        <w:t xml:space="preserve"> Симпсона</w:t>
      </w:r>
      <w:r w:rsidR="001C3D83">
        <w:rPr>
          <w:rFonts w:ascii="Times New Roman" w:hAnsi="Times New Roman" w:cs="Times New Roman"/>
          <w:b/>
          <w:bCs/>
        </w:rPr>
        <w:t xml:space="preserve"> – 3,5 балла</w:t>
      </w:r>
    </w:p>
    <w:p w:rsidR="009A558C" w:rsidRDefault="00512D2C" w:rsidP="00603E68">
      <w:pPr>
        <w:spacing w:line="360" w:lineRule="auto"/>
        <w:ind w:firstLine="708"/>
        <w:jc w:val="both"/>
        <w:rPr>
          <w:rFonts w:ascii="Times New Roman" w:hAnsi="Times New Roman" w:cs="Times New Roman"/>
        </w:rPr>
      </w:pPr>
      <w:r>
        <w:rPr>
          <w:rFonts w:ascii="Times New Roman" w:hAnsi="Times New Roman" w:cs="Times New Roman"/>
        </w:rPr>
        <w:t>ОПЯ-2 часто получают в качестве названий имена собственные. Как называлось ОПЯ-2, нанёсшее огромный ущерб штату Луизиана и городу Новый Орлеан в 2005 году?</w:t>
      </w:r>
    </w:p>
    <w:p w:rsidR="00C23A2D" w:rsidRDefault="007013BE" w:rsidP="00603E68">
      <w:pPr>
        <w:spacing w:line="360" w:lineRule="auto"/>
        <w:ind w:firstLine="708"/>
        <w:jc w:val="both"/>
        <w:rPr>
          <w:rFonts w:ascii="Times New Roman" w:hAnsi="Times New Roman" w:cs="Times New Roman"/>
          <w:b/>
          <w:bCs/>
        </w:rPr>
      </w:pPr>
      <w:r w:rsidRPr="007013BE">
        <w:rPr>
          <w:rFonts w:ascii="Times New Roman" w:hAnsi="Times New Roman" w:cs="Times New Roman"/>
          <w:b/>
          <w:bCs/>
        </w:rPr>
        <w:t>Ураган Катрина</w:t>
      </w:r>
      <w:r w:rsidR="001C3D83">
        <w:rPr>
          <w:rFonts w:ascii="Times New Roman" w:hAnsi="Times New Roman" w:cs="Times New Roman"/>
          <w:b/>
          <w:bCs/>
        </w:rPr>
        <w:t xml:space="preserve"> – 3,5 балла</w:t>
      </w:r>
    </w:p>
    <w:p w:rsidR="001C3D83" w:rsidRPr="007013BE" w:rsidRDefault="001C3D83" w:rsidP="00603E68">
      <w:pPr>
        <w:spacing w:line="360" w:lineRule="auto"/>
        <w:ind w:firstLine="708"/>
        <w:jc w:val="both"/>
        <w:rPr>
          <w:rFonts w:ascii="Times New Roman" w:hAnsi="Times New Roman" w:cs="Times New Roman"/>
          <w:b/>
          <w:bCs/>
        </w:rPr>
      </w:pPr>
      <w:r>
        <w:rPr>
          <w:rFonts w:ascii="Times New Roman" w:hAnsi="Times New Roman" w:cs="Times New Roman"/>
          <w:b/>
          <w:bCs/>
        </w:rPr>
        <w:t>Итого 17,5 баллов максимум</w:t>
      </w:r>
    </w:p>
    <w:p w:rsidR="00C23A2D" w:rsidRDefault="00C23A2D" w:rsidP="00603E68">
      <w:pPr>
        <w:spacing w:line="360" w:lineRule="auto"/>
        <w:ind w:firstLine="708"/>
        <w:jc w:val="both"/>
        <w:rPr>
          <w:rFonts w:ascii="Times New Roman" w:hAnsi="Times New Roman" w:cs="Times New Roman"/>
        </w:rPr>
      </w:pPr>
    </w:p>
    <w:p w:rsidR="00C23A2D" w:rsidRDefault="00C23A2D" w:rsidP="00603E68">
      <w:pPr>
        <w:spacing w:line="360" w:lineRule="auto"/>
        <w:ind w:firstLine="708"/>
        <w:jc w:val="both"/>
        <w:rPr>
          <w:rFonts w:ascii="Times New Roman" w:hAnsi="Times New Roman" w:cs="Times New Roman"/>
          <w:b/>
          <w:bCs/>
          <w:sz w:val="28"/>
          <w:szCs w:val="28"/>
          <w:u w:val="single"/>
        </w:rPr>
      </w:pPr>
      <w:r w:rsidRPr="00FD57C5">
        <w:rPr>
          <w:rFonts w:ascii="Times New Roman" w:hAnsi="Times New Roman" w:cs="Times New Roman"/>
          <w:b/>
          <w:bCs/>
          <w:sz w:val="28"/>
          <w:szCs w:val="28"/>
          <w:u w:val="single"/>
        </w:rPr>
        <w:t>Задание</w:t>
      </w:r>
      <w:r>
        <w:rPr>
          <w:rFonts w:ascii="Times New Roman" w:hAnsi="Times New Roman" w:cs="Times New Roman"/>
          <w:b/>
          <w:bCs/>
          <w:sz w:val="28"/>
          <w:szCs w:val="28"/>
          <w:u w:val="single"/>
        </w:rPr>
        <w:t xml:space="preserve"> 4.</w:t>
      </w:r>
    </w:p>
    <w:p w:rsidR="00BB3863" w:rsidRDefault="00BB3863" w:rsidP="00BB3863">
      <w:pPr>
        <w:spacing w:line="360" w:lineRule="auto"/>
        <w:jc w:val="both"/>
        <w:rPr>
          <w:rFonts w:ascii="Times New Roman" w:hAnsi="Times New Roman" w:cs="Times New Roman"/>
        </w:rPr>
      </w:pPr>
      <w:r w:rsidRPr="001A469A">
        <w:rPr>
          <w:rFonts w:ascii="Times New Roman" w:hAnsi="Times New Roman" w:cs="Times New Roman"/>
        </w:rPr>
        <w:tab/>
      </w:r>
      <w:r>
        <w:rPr>
          <w:rFonts w:ascii="Times New Roman" w:hAnsi="Times New Roman" w:cs="Times New Roman"/>
        </w:rPr>
        <w:t>Определите государство по его краткому описанию и ответьте на вопросы</w:t>
      </w:r>
      <w:r w:rsidR="002C3C63">
        <w:rPr>
          <w:rFonts w:ascii="Times New Roman" w:hAnsi="Times New Roman" w:cs="Times New Roman"/>
        </w:rPr>
        <w:t>, заполнив таблицу.</w:t>
      </w:r>
    </w:p>
    <w:p w:rsidR="00C23A2D" w:rsidRDefault="00BB3863" w:rsidP="00BB3863">
      <w:pPr>
        <w:spacing w:line="360" w:lineRule="auto"/>
        <w:jc w:val="both"/>
        <w:rPr>
          <w:rFonts w:ascii="Times New Roman" w:hAnsi="Times New Roman" w:cs="Times New Roman"/>
        </w:rPr>
      </w:pPr>
      <w:r>
        <w:rPr>
          <w:rFonts w:ascii="Times New Roman" w:hAnsi="Times New Roman" w:cs="Times New Roman"/>
        </w:rPr>
        <w:tab/>
      </w:r>
      <w:r w:rsidR="00F0113C">
        <w:rPr>
          <w:rFonts w:ascii="Times New Roman" w:hAnsi="Times New Roman" w:cs="Times New Roman"/>
        </w:rPr>
        <w:t>Это государство характеризуется уникальным географическим положением, котор</w:t>
      </w:r>
      <w:r w:rsidR="008E73E2">
        <w:rPr>
          <w:rFonts w:ascii="Times New Roman" w:hAnsi="Times New Roman" w:cs="Times New Roman"/>
        </w:rPr>
        <w:t xml:space="preserve">ое характерно лишь для небольшого числа стран мира. На </w:t>
      </w:r>
      <w:r w:rsidR="00332DC5">
        <w:rPr>
          <w:rFonts w:ascii="Times New Roman" w:hAnsi="Times New Roman" w:cs="Times New Roman"/>
        </w:rPr>
        <w:t>его территории</w:t>
      </w:r>
      <w:r w:rsidR="008E73E2">
        <w:rPr>
          <w:rFonts w:ascii="Times New Roman" w:hAnsi="Times New Roman" w:cs="Times New Roman"/>
        </w:rPr>
        <w:t xml:space="preserve"> нет крайних точек континента, но есть крайняя точка части света. Большая часть территории </w:t>
      </w:r>
      <w:r w:rsidR="00332DC5">
        <w:rPr>
          <w:rFonts w:ascii="Times New Roman" w:hAnsi="Times New Roman" w:cs="Times New Roman"/>
        </w:rPr>
        <w:t>страны</w:t>
      </w:r>
      <w:r w:rsidR="008E73E2">
        <w:rPr>
          <w:rFonts w:ascii="Times New Roman" w:hAnsi="Times New Roman" w:cs="Times New Roman"/>
        </w:rPr>
        <w:t xml:space="preserve"> покрыта горами, а высшая точка </w:t>
      </w:r>
      <w:r w:rsidR="00536346">
        <w:rPr>
          <w:rFonts w:ascii="Times New Roman" w:hAnsi="Times New Roman" w:cs="Times New Roman"/>
        </w:rPr>
        <w:t>изображена на гербе соседн</w:t>
      </w:r>
      <w:r w:rsidR="00332DC5">
        <w:rPr>
          <w:rFonts w:ascii="Times New Roman" w:hAnsi="Times New Roman" w:cs="Times New Roman"/>
        </w:rPr>
        <w:t>его государства</w:t>
      </w:r>
      <w:r w:rsidR="00536346">
        <w:rPr>
          <w:rFonts w:ascii="Times New Roman" w:hAnsi="Times New Roman" w:cs="Times New Roman"/>
        </w:rPr>
        <w:t xml:space="preserve">. На востоке страны также расположено крупнейшее содовое озеро мира. </w:t>
      </w:r>
    </w:p>
    <w:p w:rsidR="00536346" w:rsidRDefault="00536346" w:rsidP="00BB3863">
      <w:pPr>
        <w:spacing w:line="360" w:lineRule="auto"/>
        <w:jc w:val="both"/>
        <w:rPr>
          <w:rFonts w:ascii="Times New Roman" w:hAnsi="Times New Roman" w:cs="Times New Roman"/>
        </w:rPr>
      </w:pPr>
      <w:r>
        <w:rPr>
          <w:rFonts w:ascii="Times New Roman" w:hAnsi="Times New Roman" w:cs="Times New Roman"/>
        </w:rPr>
        <w:tab/>
      </w:r>
      <w:r w:rsidR="00D26C9B">
        <w:rPr>
          <w:rFonts w:ascii="Times New Roman" w:hAnsi="Times New Roman" w:cs="Times New Roman"/>
        </w:rPr>
        <w:t>Государство</w:t>
      </w:r>
      <w:r>
        <w:rPr>
          <w:rFonts w:ascii="Times New Roman" w:hAnsi="Times New Roman" w:cs="Times New Roman"/>
        </w:rPr>
        <w:t xml:space="preserve"> омывается несколькими морями, одно из которых претендует на статус самого маленького моря в мире. Оно соединяется с соседними морями двумя проливами, </w:t>
      </w:r>
      <w:r>
        <w:rPr>
          <w:rFonts w:ascii="Times New Roman" w:hAnsi="Times New Roman" w:cs="Times New Roman"/>
        </w:rPr>
        <w:lastRenderedPageBreak/>
        <w:t>сыгравшими важную роль в истории человечества</w:t>
      </w:r>
      <w:r w:rsidR="00D86534">
        <w:rPr>
          <w:rFonts w:ascii="Times New Roman" w:hAnsi="Times New Roman" w:cs="Times New Roman"/>
        </w:rPr>
        <w:t xml:space="preserve"> и являющимися важными торговыми путями в современности. </w:t>
      </w:r>
    </w:p>
    <w:p w:rsidR="006722B6" w:rsidRDefault="00517BB2" w:rsidP="00BB3863">
      <w:pPr>
        <w:spacing w:line="360" w:lineRule="auto"/>
        <w:jc w:val="both"/>
        <w:rPr>
          <w:rFonts w:ascii="Times New Roman" w:hAnsi="Times New Roman" w:cs="Times New Roman"/>
        </w:rPr>
      </w:pPr>
      <w:r>
        <w:rPr>
          <w:rFonts w:ascii="Times New Roman" w:hAnsi="Times New Roman" w:cs="Times New Roman"/>
        </w:rPr>
        <w:tab/>
        <w:t xml:space="preserve">За счет природного и культурного разнообразия страна является одним из мировых центров туризма. </w:t>
      </w:r>
      <w:r w:rsidR="006722B6">
        <w:rPr>
          <w:rFonts w:ascii="Times New Roman" w:hAnsi="Times New Roman" w:cs="Times New Roman"/>
        </w:rPr>
        <w:t xml:space="preserve">Одним из наиболее известных </w:t>
      </w:r>
      <w:r w:rsidR="002C3C63">
        <w:rPr>
          <w:rFonts w:ascii="Times New Roman" w:hAnsi="Times New Roman" w:cs="Times New Roman"/>
        </w:rPr>
        <w:t xml:space="preserve">объектов </w:t>
      </w:r>
      <w:r w:rsidR="00D26C9B">
        <w:rPr>
          <w:rFonts w:ascii="Times New Roman" w:hAnsi="Times New Roman" w:cs="Times New Roman"/>
        </w:rPr>
        <w:t xml:space="preserve">природного </w:t>
      </w:r>
      <w:r w:rsidR="002C3C63">
        <w:rPr>
          <w:rFonts w:ascii="Times New Roman" w:hAnsi="Times New Roman" w:cs="Times New Roman"/>
        </w:rPr>
        <w:t>наследия ЮНЕСКО является уникальный геотермальны</w:t>
      </w:r>
      <w:r w:rsidR="00D26C9B">
        <w:rPr>
          <w:rFonts w:ascii="Times New Roman" w:hAnsi="Times New Roman" w:cs="Times New Roman"/>
        </w:rPr>
        <w:t>й</w:t>
      </w:r>
      <w:r w:rsidR="002C3C63">
        <w:rPr>
          <w:rFonts w:ascii="Times New Roman" w:hAnsi="Times New Roman" w:cs="Times New Roman"/>
        </w:rPr>
        <w:t xml:space="preserve"> источник</w:t>
      </w:r>
      <w:r w:rsidR="00D26C9B">
        <w:rPr>
          <w:rFonts w:ascii="Times New Roman" w:hAnsi="Times New Roman" w:cs="Times New Roman"/>
        </w:rPr>
        <w:t>, включающий в себя сложенные из травертина террасы</w:t>
      </w:r>
      <w:r w:rsidR="002C3C63">
        <w:rPr>
          <w:rFonts w:ascii="Times New Roman" w:hAnsi="Times New Roman" w:cs="Times New Roman"/>
        </w:rPr>
        <w:t xml:space="preserve">. </w:t>
      </w:r>
    </w:p>
    <w:p w:rsidR="00517BB2" w:rsidRDefault="00517BB2" w:rsidP="006722B6">
      <w:pPr>
        <w:spacing w:line="360" w:lineRule="auto"/>
        <w:ind w:firstLine="708"/>
        <w:jc w:val="both"/>
        <w:rPr>
          <w:rFonts w:ascii="Times New Roman" w:hAnsi="Times New Roman" w:cs="Times New Roman"/>
        </w:rPr>
      </w:pPr>
      <w:r>
        <w:rPr>
          <w:rFonts w:ascii="Times New Roman" w:hAnsi="Times New Roman" w:cs="Times New Roman"/>
        </w:rPr>
        <w:t xml:space="preserve">Ко всемирным объектам наследия ЮНЕСКО в государстве относится </w:t>
      </w:r>
      <w:r w:rsidR="002C3C63">
        <w:rPr>
          <w:rFonts w:ascii="Times New Roman" w:hAnsi="Times New Roman" w:cs="Times New Roman"/>
        </w:rPr>
        <w:t xml:space="preserve">и </w:t>
      </w:r>
      <w:r>
        <w:rPr>
          <w:rFonts w:ascii="Times New Roman" w:hAnsi="Times New Roman" w:cs="Times New Roman"/>
        </w:rPr>
        <w:t xml:space="preserve">исторический центр </w:t>
      </w:r>
      <w:r w:rsidR="00BD1D98">
        <w:rPr>
          <w:rFonts w:ascii="Times New Roman" w:hAnsi="Times New Roman" w:cs="Times New Roman"/>
        </w:rPr>
        <w:t>самого большого</w:t>
      </w:r>
      <w:r>
        <w:rPr>
          <w:rFonts w:ascii="Times New Roman" w:hAnsi="Times New Roman" w:cs="Times New Roman"/>
        </w:rPr>
        <w:t xml:space="preserve"> города – бывшей столицы, </w:t>
      </w:r>
      <w:r w:rsidR="006722B6">
        <w:rPr>
          <w:rFonts w:ascii="Times New Roman" w:hAnsi="Times New Roman" w:cs="Times New Roman"/>
        </w:rPr>
        <w:t>особую роль в котором играет один из крупнейших религиозных объектов мира, ныне являющийся музеем. Сам город не раз менял своё название, одно из которых дало своё название крупной империи, располагавшейся на территории искомой страны.</w:t>
      </w:r>
      <w:r w:rsidR="002C3C63">
        <w:rPr>
          <w:rFonts w:ascii="Times New Roman" w:hAnsi="Times New Roman" w:cs="Times New Roman"/>
        </w:rPr>
        <w:t xml:space="preserve"> Другим важным объектом наследия ЮНЕСКО на территории страны являются руины древнего города, война за который воспета в древнегреческих поэмах.</w:t>
      </w:r>
    </w:p>
    <w:p w:rsidR="002C3C63" w:rsidRDefault="002C3C63" w:rsidP="006722B6">
      <w:pPr>
        <w:spacing w:line="360" w:lineRule="auto"/>
        <w:ind w:firstLine="708"/>
        <w:jc w:val="both"/>
        <w:rPr>
          <w:rFonts w:ascii="Times New Roman" w:hAnsi="Times New Roman" w:cs="Times New Roman"/>
        </w:rPr>
      </w:pPr>
    </w:p>
    <w:tbl>
      <w:tblPr>
        <w:tblStyle w:val="a3"/>
        <w:tblW w:w="0" w:type="auto"/>
        <w:tblLook w:val="04A0" w:firstRow="1" w:lastRow="0" w:firstColumn="1" w:lastColumn="0" w:noHBand="0" w:noVBand="1"/>
      </w:tblPr>
      <w:tblGrid>
        <w:gridCol w:w="4669"/>
        <w:gridCol w:w="4670"/>
      </w:tblGrid>
      <w:tr w:rsidR="002C3C63" w:rsidTr="002C3C63">
        <w:tc>
          <w:tcPr>
            <w:tcW w:w="4669" w:type="dxa"/>
          </w:tcPr>
          <w:p w:rsidR="002C3C63" w:rsidRDefault="002C3C63" w:rsidP="006722B6">
            <w:pPr>
              <w:spacing w:line="360" w:lineRule="auto"/>
              <w:jc w:val="both"/>
              <w:rPr>
                <w:rFonts w:ascii="Times New Roman" w:hAnsi="Times New Roman" w:cs="Times New Roman"/>
              </w:rPr>
            </w:pPr>
            <w:r>
              <w:rPr>
                <w:rFonts w:ascii="Times New Roman" w:hAnsi="Times New Roman" w:cs="Times New Roman"/>
              </w:rPr>
              <w:t>Страна</w:t>
            </w:r>
          </w:p>
        </w:tc>
        <w:tc>
          <w:tcPr>
            <w:tcW w:w="4670" w:type="dxa"/>
          </w:tcPr>
          <w:p w:rsidR="002C3C63" w:rsidRPr="00547CA2" w:rsidRDefault="0062525B" w:rsidP="006722B6">
            <w:pPr>
              <w:spacing w:line="360" w:lineRule="auto"/>
              <w:jc w:val="both"/>
              <w:rPr>
                <w:rFonts w:ascii="Times New Roman" w:hAnsi="Times New Roman" w:cs="Times New Roman"/>
                <w:b/>
                <w:bCs/>
              </w:rPr>
            </w:pPr>
            <w:r w:rsidRPr="00547CA2">
              <w:rPr>
                <w:rFonts w:ascii="Times New Roman" w:hAnsi="Times New Roman" w:cs="Times New Roman"/>
                <w:b/>
                <w:bCs/>
              </w:rPr>
              <w:t>Турция</w:t>
            </w:r>
            <w:r w:rsidR="00547CA2">
              <w:rPr>
                <w:rFonts w:ascii="Times New Roman" w:hAnsi="Times New Roman" w:cs="Times New Roman"/>
                <w:b/>
                <w:bCs/>
              </w:rPr>
              <w:t xml:space="preserve"> – 3,5 балла</w:t>
            </w:r>
          </w:p>
        </w:tc>
      </w:tr>
      <w:tr w:rsidR="002C3C63" w:rsidTr="002C3C63">
        <w:tc>
          <w:tcPr>
            <w:tcW w:w="4669" w:type="dxa"/>
          </w:tcPr>
          <w:p w:rsidR="002C3C63" w:rsidRDefault="00494C89" w:rsidP="006722B6">
            <w:pPr>
              <w:spacing w:line="360" w:lineRule="auto"/>
              <w:jc w:val="both"/>
              <w:rPr>
                <w:rFonts w:ascii="Times New Roman" w:hAnsi="Times New Roman" w:cs="Times New Roman"/>
              </w:rPr>
            </w:pPr>
            <w:r>
              <w:rPr>
                <w:rFonts w:ascii="Times New Roman" w:hAnsi="Times New Roman" w:cs="Times New Roman"/>
              </w:rPr>
              <w:t>Уникальность географического положения</w:t>
            </w:r>
          </w:p>
        </w:tc>
        <w:tc>
          <w:tcPr>
            <w:tcW w:w="4670" w:type="dxa"/>
          </w:tcPr>
          <w:p w:rsidR="002C3C63" w:rsidRPr="00547CA2" w:rsidRDefault="0062525B" w:rsidP="006722B6">
            <w:pPr>
              <w:spacing w:line="360" w:lineRule="auto"/>
              <w:jc w:val="both"/>
              <w:rPr>
                <w:rFonts w:ascii="Times New Roman" w:hAnsi="Times New Roman" w:cs="Times New Roman"/>
                <w:b/>
                <w:bCs/>
              </w:rPr>
            </w:pPr>
            <w:r w:rsidRPr="00547CA2">
              <w:rPr>
                <w:rFonts w:ascii="Times New Roman" w:hAnsi="Times New Roman" w:cs="Times New Roman"/>
                <w:b/>
                <w:bCs/>
              </w:rPr>
              <w:t>Располагается в двух частях света</w:t>
            </w:r>
            <w:r w:rsidR="00547CA2">
              <w:rPr>
                <w:rFonts w:ascii="Times New Roman" w:hAnsi="Times New Roman" w:cs="Times New Roman"/>
                <w:b/>
                <w:bCs/>
              </w:rPr>
              <w:t xml:space="preserve"> – 1 балл</w:t>
            </w:r>
          </w:p>
          <w:p w:rsidR="00494C89" w:rsidRPr="00547CA2" w:rsidRDefault="00494C89" w:rsidP="006722B6">
            <w:pPr>
              <w:spacing w:line="360" w:lineRule="auto"/>
              <w:jc w:val="both"/>
              <w:rPr>
                <w:rFonts w:ascii="Times New Roman" w:hAnsi="Times New Roman" w:cs="Times New Roman"/>
                <w:b/>
                <w:bCs/>
              </w:rPr>
            </w:pP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Крайняя точка части света</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Мыс Баба, крайняя западная точка Азии</w:t>
            </w:r>
            <w:r w:rsidR="00547CA2">
              <w:rPr>
                <w:rFonts w:ascii="Times New Roman" w:hAnsi="Times New Roman" w:cs="Times New Roman"/>
                <w:b/>
                <w:bCs/>
              </w:rPr>
              <w:t xml:space="preserve"> – 1 балл</w:t>
            </w:r>
          </w:p>
          <w:p w:rsidR="00494C89" w:rsidRPr="00547CA2" w:rsidRDefault="00494C89" w:rsidP="00494C89">
            <w:pPr>
              <w:spacing w:line="360" w:lineRule="auto"/>
              <w:jc w:val="both"/>
              <w:rPr>
                <w:rFonts w:ascii="Times New Roman" w:hAnsi="Times New Roman" w:cs="Times New Roman"/>
                <w:b/>
                <w:bCs/>
              </w:rPr>
            </w:pP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Гора – высшая точка страны и символ соседнего государства</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Арарат</w:t>
            </w:r>
            <w:r w:rsidR="00547CA2">
              <w:rPr>
                <w:rFonts w:ascii="Times New Roman" w:hAnsi="Times New Roman" w:cs="Times New Roman"/>
                <w:b/>
                <w:bCs/>
              </w:rPr>
              <w:t xml:space="preserve"> – 1 балл</w:t>
            </w: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Крупнейшее содовое озеро мира</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Ван</w:t>
            </w:r>
            <w:r w:rsidR="00547CA2">
              <w:rPr>
                <w:rFonts w:ascii="Times New Roman" w:hAnsi="Times New Roman" w:cs="Times New Roman"/>
                <w:b/>
                <w:bCs/>
              </w:rPr>
              <w:t xml:space="preserve"> – 1 балл</w:t>
            </w:r>
          </w:p>
          <w:p w:rsidR="00494C89" w:rsidRPr="00547CA2" w:rsidRDefault="00494C89" w:rsidP="00494C89">
            <w:pPr>
              <w:spacing w:line="360" w:lineRule="auto"/>
              <w:jc w:val="both"/>
              <w:rPr>
                <w:rFonts w:ascii="Times New Roman" w:hAnsi="Times New Roman" w:cs="Times New Roman"/>
                <w:b/>
                <w:bCs/>
              </w:rPr>
            </w:pP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Крупнейшее море, омывающее берега страны</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Средиземное</w:t>
            </w:r>
            <w:r w:rsidR="00547CA2">
              <w:rPr>
                <w:rFonts w:ascii="Times New Roman" w:hAnsi="Times New Roman" w:cs="Times New Roman"/>
                <w:b/>
                <w:bCs/>
              </w:rPr>
              <w:t xml:space="preserve"> – 1 балл</w:t>
            </w: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Море, претендующее на статус самого маленького в мире</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Мраморное</w:t>
            </w:r>
            <w:r w:rsidR="00547CA2">
              <w:rPr>
                <w:rFonts w:ascii="Times New Roman" w:hAnsi="Times New Roman" w:cs="Times New Roman"/>
                <w:b/>
                <w:bCs/>
              </w:rPr>
              <w:t xml:space="preserve"> – 1 балл</w:t>
            </w: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Проливы, являющиеся важными торговыми путями</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Босфор и Дарданеллы</w:t>
            </w:r>
            <w:r w:rsidR="00547CA2">
              <w:rPr>
                <w:rFonts w:ascii="Times New Roman" w:hAnsi="Times New Roman" w:cs="Times New Roman"/>
                <w:b/>
                <w:bCs/>
              </w:rPr>
              <w:t xml:space="preserve"> (по 1 баллу за каждый)</w:t>
            </w: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Уникальный природный объект, сложенный из травертина</w:t>
            </w:r>
          </w:p>
        </w:tc>
        <w:tc>
          <w:tcPr>
            <w:tcW w:w="4670" w:type="dxa"/>
          </w:tcPr>
          <w:p w:rsidR="00494C89" w:rsidRPr="00547CA2" w:rsidRDefault="0062525B" w:rsidP="00494C89">
            <w:pPr>
              <w:spacing w:line="360" w:lineRule="auto"/>
              <w:jc w:val="both"/>
              <w:rPr>
                <w:rFonts w:ascii="Times New Roman" w:hAnsi="Times New Roman" w:cs="Times New Roman"/>
                <w:b/>
                <w:bCs/>
              </w:rPr>
            </w:pPr>
            <w:proofErr w:type="spellStart"/>
            <w:r w:rsidRPr="00547CA2">
              <w:rPr>
                <w:rFonts w:ascii="Times New Roman" w:hAnsi="Times New Roman" w:cs="Times New Roman"/>
                <w:b/>
                <w:bCs/>
              </w:rPr>
              <w:t>Памуккале</w:t>
            </w:r>
            <w:proofErr w:type="spellEnd"/>
            <w:r w:rsidR="00547CA2">
              <w:rPr>
                <w:rFonts w:ascii="Times New Roman" w:hAnsi="Times New Roman" w:cs="Times New Roman"/>
                <w:b/>
                <w:bCs/>
              </w:rPr>
              <w:t xml:space="preserve"> – 1 балл</w:t>
            </w:r>
          </w:p>
        </w:tc>
      </w:tr>
      <w:tr w:rsidR="00494C89" w:rsidTr="002C3C63">
        <w:tc>
          <w:tcPr>
            <w:tcW w:w="4669" w:type="dxa"/>
          </w:tcPr>
          <w:p w:rsidR="00494C89" w:rsidRDefault="00494C89" w:rsidP="00494C89">
            <w:pPr>
              <w:spacing w:line="360" w:lineRule="auto"/>
              <w:jc w:val="both"/>
              <w:rPr>
                <w:rFonts w:ascii="Times New Roman" w:hAnsi="Times New Roman" w:cs="Times New Roman"/>
              </w:rPr>
            </w:pPr>
            <w:r>
              <w:rPr>
                <w:rFonts w:ascii="Times New Roman" w:hAnsi="Times New Roman" w:cs="Times New Roman"/>
              </w:rPr>
              <w:t>Крупнейший город страны</w:t>
            </w:r>
          </w:p>
        </w:tc>
        <w:tc>
          <w:tcPr>
            <w:tcW w:w="4670" w:type="dxa"/>
          </w:tcPr>
          <w:p w:rsidR="00494C89" w:rsidRPr="00547CA2" w:rsidRDefault="0062525B" w:rsidP="00494C89">
            <w:pPr>
              <w:spacing w:line="360" w:lineRule="auto"/>
              <w:jc w:val="both"/>
              <w:rPr>
                <w:rFonts w:ascii="Times New Roman" w:hAnsi="Times New Roman" w:cs="Times New Roman"/>
                <w:b/>
                <w:bCs/>
              </w:rPr>
            </w:pPr>
            <w:r w:rsidRPr="00547CA2">
              <w:rPr>
                <w:rFonts w:ascii="Times New Roman" w:hAnsi="Times New Roman" w:cs="Times New Roman"/>
                <w:b/>
                <w:bCs/>
              </w:rPr>
              <w:t>Стамбул</w:t>
            </w:r>
            <w:r w:rsidR="00547CA2">
              <w:rPr>
                <w:rFonts w:ascii="Times New Roman" w:hAnsi="Times New Roman" w:cs="Times New Roman"/>
                <w:b/>
                <w:bCs/>
              </w:rPr>
              <w:t xml:space="preserve"> – 1 балл</w:t>
            </w:r>
          </w:p>
          <w:p w:rsidR="00494C89" w:rsidRDefault="00494C89" w:rsidP="00494C89">
            <w:pPr>
              <w:spacing w:line="360" w:lineRule="auto"/>
              <w:jc w:val="both"/>
              <w:rPr>
                <w:rFonts w:ascii="Times New Roman" w:hAnsi="Times New Roman" w:cs="Times New Roman"/>
              </w:rPr>
            </w:pPr>
            <w:bookmarkStart w:id="0" w:name="_GoBack"/>
            <w:bookmarkEnd w:id="0"/>
          </w:p>
        </w:tc>
      </w:tr>
    </w:tbl>
    <w:tbl>
      <w:tblPr>
        <w:tblStyle w:val="a3"/>
        <w:tblpPr w:leftFromText="180" w:rightFromText="180" w:vertAnchor="text" w:horzAnchor="margin" w:tblpY="-15"/>
        <w:tblW w:w="0" w:type="auto"/>
        <w:tblLook w:val="04A0" w:firstRow="1" w:lastRow="0" w:firstColumn="1" w:lastColumn="0" w:noHBand="0" w:noVBand="1"/>
      </w:tblPr>
      <w:tblGrid>
        <w:gridCol w:w="4669"/>
        <w:gridCol w:w="4670"/>
      </w:tblGrid>
      <w:tr w:rsidR="005A0A96" w:rsidTr="005A0A96">
        <w:tc>
          <w:tcPr>
            <w:tcW w:w="4669" w:type="dxa"/>
          </w:tcPr>
          <w:p w:rsidR="005A0A96" w:rsidRDefault="005A0A96" w:rsidP="005A0A96">
            <w:pPr>
              <w:spacing w:line="360" w:lineRule="auto"/>
              <w:jc w:val="both"/>
              <w:rPr>
                <w:rFonts w:ascii="Times New Roman" w:hAnsi="Times New Roman" w:cs="Times New Roman"/>
              </w:rPr>
            </w:pPr>
            <w:r>
              <w:rPr>
                <w:rFonts w:ascii="Times New Roman" w:hAnsi="Times New Roman" w:cs="Times New Roman"/>
              </w:rPr>
              <w:lastRenderedPageBreak/>
              <w:t>Бывшие названия города (приведите два)</w:t>
            </w:r>
          </w:p>
        </w:tc>
        <w:tc>
          <w:tcPr>
            <w:tcW w:w="4670" w:type="dxa"/>
          </w:tcPr>
          <w:p w:rsidR="005A0A96" w:rsidRPr="00547CA2" w:rsidRDefault="005A0A96" w:rsidP="005A0A96">
            <w:pPr>
              <w:spacing w:line="360" w:lineRule="auto"/>
              <w:jc w:val="both"/>
              <w:rPr>
                <w:rFonts w:ascii="Times New Roman" w:hAnsi="Times New Roman" w:cs="Times New Roman"/>
                <w:b/>
                <w:bCs/>
              </w:rPr>
            </w:pPr>
            <w:r w:rsidRPr="00547CA2">
              <w:rPr>
                <w:rFonts w:ascii="Times New Roman" w:hAnsi="Times New Roman" w:cs="Times New Roman"/>
                <w:b/>
                <w:bCs/>
              </w:rPr>
              <w:t>Царьград, Византий, Константинополь</w:t>
            </w:r>
            <w:r>
              <w:rPr>
                <w:rFonts w:ascii="Times New Roman" w:hAnsi="Times New Roman" w:cs="Times New Roman"/>
                <w:b/>
                <w:bCs/>
              </w:rPr>
              <w:t xml:space="preserve"> (2 балла за два любых названия)</w:t>
            </w:r>
          </w:p>
          <w:p w:rsidR="005A0A96" w:rsidRPr="00547CA2" w:rsidRDefault="005A0A96" w:rsidP="005A0A96">
            <w:pPr>
              <w:spacing w:line="360" w:lineRule="auto"/>
              <w:jc w:val="both"/>
              <w:rPr>
                <w:rFonts w:ascii="Times New Roman" w:hAnsi="Times New Roman" w:cs="Times New Roman"/>
                <w:b/>
                <w:bCs/>
              </w:rPr>
            </w:pPr>
          </w:p>
        </w:tc>
      </w:tr>
      <w:tr w:rsidR="005A0A96" w:rsidTr="005A0A96">
        <w:tc>
          <w:tcPr>
            <w:tcW w:w="4669" w:type="dxa"/>
          </w:tcPr>
          <w:p w:rsidR="005A0A96" w:rsidRDefault="005A0A96" w:rsidP="005A0A96">
            <w:pPr>
              <w:spacing w:line="360" w:lineRule="auto"/>
              <w:jc w:val="both"/>
              <w:rPr>
                <w:rFonts w:ascii="Times New Roman" w:hAnsi="Times New Roman" w:cs="Times New Roman"/>
              </w:rPr>
            </w:pPr>
            <w:r>
              <w:rPr>
                <w:rFonts w:ascii="Times New Roman" w:hAnsi="Times New Roman" w:cs="Times New Roman"/>
              </w:rPr>
              <w:t>Самое известное религиозное сооружение города (ныне музей)</w:t>
            </w:r>
          </w:p>
        </w:tc>
        <w:tc>
          <w:tcPr>
            <w:tcW w:w="4670" w:type="dxa"/>
          </w:tcPr>
          <w:p w:rsidR="005A0A96" w:rsidRPr="00547CA2" w:rsidRDefault="005A0A96" w:rsidP="005A0A96">
            <w:pPr>
              <w:spacing w:line="360" w:lineRule="auto"/>
              <w:jc w:val="both"/>
              <w:rPr>
                <w:rFonts w:ascii="Times New Roman" w:hAnsi="Times New Roman" w:cs="Times New Roman"/>
                <w:b/>
                <w:bCs/>
              </w:rPr>
            </w:pPr>
            <w:r w:rsidRPr="00547CA2">
              <w:rPr>
                <w:rFonts w:ascii="Times New Roman" w:hAnsi="Times New Roman" w:cs="Times New Roman"/>
                <w:b/>
                <w:bCs/>
              </w:rPr>
              <w:t>Собор Святой Софии (</w:t>
            </w:r>
            <w:proofErr w:type="spellStart"/>
            <w:r w:rsidRPr="00547CA2">
              <w:rPr>
                <w:rFonts w:ascii="Times New Roman" w:hAnsi="Times New Roman" w:cs="Times New Roman"/>
                <w:b/>
                <w:bCs/>
              </w:rPr>
              <w:t>Айя</w:t>
            </w:r>
            <w:proofErr w:type="spellEnd"/>
            <w:r w:rsidRPr="00547CA2">
              <w:rPr>
                <w:rFonts w:ascii="Times New Roman" w:hAnsi="Times New Roman" w:cs="Times New Roman"/>
                <w:b/>
                <w:bCs/>
              </w:rPr>
              <w:t>-София)</w:t>
            </w:r>
            <w:r>
              <w:rPr>
                <w:rFonts w:ascii="Times New Roman" w:hAnsi="Times New Roman" w:cs="Times New Roman"/>
                <w:b/>
                <w:bCs/>
              </w:rPr>
              <w:t xml:space="preserve"> – 1 балл</w:t>
            </w:r>
          </w:p>
        </w:tc>
      </w:tr>
      <w:tr w:rsidR="005A0A96" w:rsidTr="005A0A96">
        <w:tc>
          <w:tcPr>
            <w:tcW w:w="4669" w:type="dxa"/>
          </w:tcPr>
          <w:p w:rsidR="005A0A96" w:rsidRDefault="005A0A96" w:rsidP="005A0A96">
            <w:pPr>
              <w:spacing w:line="360" w:lineRule="auto"/>
              <w:jc w:val="both"/>
              <w:rPr>
                <w:rFonts w:ascii="Times New Roman" w:hAnsi="Times New Roman" w:cs="Times New Roman"/>
              </w:rPr>
            </w:pPr>
            <w:r>
              <w:rPr>
                <w:rFonts w:ascii="Times New Roman" w:hAnsi="Times New Roman" w:cs="Times New Roman"/>
              </w:rPr>
              <w:t>Древний город, воспетый в древнегреческих мифах</w:t>
            </w:r>
          </w:p>
        </w:tc>
        <w:tc>
          <w:tcPr>
            <w:tcW w:w="4670" w:type="dxa"/>
          </w:tcPr>
          <w:p w:rsidR="005A0A96" w:rsidRPr="00547CA2" w:rsidRDefault="005A0A96" w:rsidP="005A0A96">
            <w:pPr>
              <w:spacing w:line="360" w:lineRule="auto"/>
              <w:jc w:val="both"/>
              <w:rPr>
                <w:rFonts w:ascii="Times New Roman" w:hAnsi="Times New Roman" w:cs="Times New Roman"/>
                <w:b/>
                <w:bCs/>
              </w:rPr>
            </w:pPr>
            <w:r w:rsidRPr="00547CA2">
              <w:rPr>
                <w:rFonts w:ascii="Times New Roman" w:hAnsi="Times New Roman" w:cs="Times New Roman"/>
                <w:b/>
                <w:bCs/>
              </w:rPr>
              <w:t>Троя</w:t>
            </w:r>
            <w:r>
              <w:rPr>
                <w:rFonts w:ascii="Times New Roman" w:hAnsi="Times New Roman" w:cs="Times New Roman"/>
                <w:b/>
                <w:bCs/>
              </w:rPr>
              <w:t xml:space="preserve"> – 1 балл</w:t>
            </w:r>
          </w:p>
        </w:tc>
      </w:tr>
    </w:tbl>
    <w:p w:rsidR="006722B6" w:rsidRPr="005A0A96" w:rsidRDefault="005A0A96" w:rsidP="005A0A96">
      <w:r>
        <w:t xml:space="preserve"> </w:t>
      </w:r>
    </w:p>
    <w:sectPr w:rsidR="006722B6" w:rsidRPr="005A0A96" w:rsidSect="00D146A3">
      <w:pgSz w:w="11900" w:h="16840"/>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C27A5"/>
    <w:multiLevelType w:val="hybridMultilevel"/>
    <w:tmpl w:val="0E8ECE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9CB0821"/>
    <w:multiLevelType w:val="hybridMultilevel"/>
    <w:tmpl w:val="F046783C"/>
    <w:lvl w:ilvl="0" w:tplc="FB92B53A">
      <w:start w:val="1"/>
      <w:numFmt w:val="decimal"/>
      <w:lvlText w:val="%1)"/>
      <w:lvlJc w:val="left"/>
      <w:pPr>
        <w:ind w:left="1060" w:hanging="7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0C945EE"/>
    <w:multiLevelType w:val="hybridMultilevel"/>
    <w:tmpl w:val="690A44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73415A85"/>
    <w:multiLevelType w:val="hybridMultilevel"/>
    <w:tmpl w:val="ADF4E85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8"/>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5C7A"/>
    <w:rsid w:val="00027545"/>
    <w:rsid w:val="0003649B"/>
    <w:rsid w:val="000978D7"/>
    <w:rsid w:val="000A7840"/>
    <w:rsid w:val="000D1991"/>
    <w:rsid w:val="00121AC4"/>
    <w:rsid w:val="0013693C"/>
    <w:rsid w:val="0013722D"/>
    <w:rsid w:val="001673F5"/>
    <w:rsid w:val="0017380D"/>
    <w:rsid w:val="00180B1A"/>
    <w:rsid w:val="00190806"/>
    <w:rsid w:val="00195497"/>
    <w:rsid w:val="00195D33"/>
    <w:rsid w:val="001A469A"/>
    <w:rsid w:val="001C3D83"/>
    <w:rsid w:val="00222208"/>
    <w:rsid w:val="00250761"/>
    <w:rsid w:val="00286009"/>
    <w:rsid w:val="00296CC0"/>
    <w:rsid w:val="002A763E"/>
    <w:rsid w:val="002C3C63"/>
    <w:rsid w:val="002C535A"/>
    <w:rsid w:val="002C7755"/>
    <w:rsid w:val="002D64A9"/>
    <w:rsid w:val="002F311F"/>
    <w:rsid w:val="003029D6"/>
    <w:rsid w:val="00332DC5"/>
    <w:rsid w:val="00354851"/>
    <w:rsid w:val="00362F07"/>
    <w:rsid w:val="003A45AC"/>
    <w:rsid w:val="003F403D"/>
    <w:rsid w:val="00403620"/>
    <w:rsid w:val="004317E4"/>
    <w:rsid w:val="00437926"/>
    <w:rsid w:val="00473FAE"/>
    <w:rsid w:val="00494C89"/>
    <w:rsid w:val="004A1C4E"/>
    <w:rsid w:val="004F6238"/>
    <w:rsid w:val="0051257B"/>
    <w:rsid w:val="00512D2C"/>
    <w:rsid w:val="00517BB2"/>
    <w:rsid w:val="00536346"/>
    <w:rsid w:val="0053729F"/>
    <w:rsid w:val="00547CA2"/>
    <w:rsid w:val="00554501"/>
    <w:rsid w:val="00567ABE"/>
    <w:rsid w:val="00572550"/>
    <w:rsid w:val="00593D50"/>
    <w:rsid w:val="005A0A96"/>
    <w:rsid w:val="005B3C20"/>
    <w:rsid w:val="005B6648"/>
    <w:rsid w:val="005C1311"/>
    <w:rsid w:val="005D630A"/>
    <w:rsid w:val="005F32BB"/>
    <w:rsid w:val="00602788"/>
    <w:rsid w:val="00603E68"/>
    <w:rsid w:val="0062525B"/>
    <w:rsid w:val="00642EEE"/>
    <w:rsid w:val="0064526E"/>
    <w:rsid w:val="0065037D"/>
    <w:rsid w:val="006722B6"/>
    <w:rsid w:val="00677D1A"/>
    <w:rsid w:val="00681B88"/>
    <w:rsid w:val="00691CFA"/>
    <w:rsid w:val="006978A7"/>
    <w:rsid w:val="00700ACF"/>
    <w:rsid w:val="007013BE"/>
    <w:rsid w:val="00744B98"/>
    <w:rsid w:val="00767B44"/>
    <w:rsid w:val="00797840"/>
    <w:rsid w:val="007B29AF"/>
    <w:rsid w:val="008055DA"/>
    <w:rsid w:val="00810E1F"/>
    <w:rsid w:val="00841603"/>
    <w:rsid w:val="00852E7B"/>
    <w:rsid w:val="00861568"/>
    <w:rsid w:val="008923EB"/>
    <w:rsid w:val="008A2431"/>
    <w:rsid w:val="008A7312"/>
    <w:rsid w:val="008B6D25"/>
    <w:rsid w:val="008D4661"/>
    <w:rsid w:val="008E73E2"/>
    <w:rsid w:val="008F70C3"/>
    <w:rsid w:val="009012D0"/>
    <w:rsid w:val="00910174"/>
    <w:rsid w:val="00920AC6"/>
    <w:rsid w:val="00927C2B"/>
    <w:rsid w:val="00946073"/>
    <w:rsid w:val="0095221D"/>
    <w:rsid w:val="0097313D"/>
    <w:rsid w:val="009A558C"/>
    <w:rsid w:val="009F1E9A"/>
    <w:rsid w:val="009F2799"/>
    <w:rsid w:val="009F6F76"/>
    <w:rsid w:val="00A065A1"/>
    <w:rsid w:val="00A178DD"/>
    <w:rsid w:val="00A520F8"/>
    <w:rsid w:val="00A66AAD"/>
    <w:rsid w:val="00AF212D"/>
    <w:rsid w:val="00AF2560"/>
    <w:rsid w:val="00AF276D"/>
    <w:rsid w:val="00AF33CA"/>
    <w:rsid w:val="00AF6E3F"/>
    <w:rsid w:val="00B0740E"/>
    <w:rsid w:val="00B15E32"/>
    <w:rsid w:val="00B31379"/>
    <w:rsid w:val="00B45EBF"/>
    <w:rsid w:val="00B4767C"/>
    <w:rsid w:val="00B53995"/>
    <w:rsid w:val="00B81794"/>
    <w:rsid w:val="00BB3863"/>
    <w:rsid w:val="00BD1649"/>
    <w:rsid w:val="00BD1D98"/>
    <w:rsid w:val="00BE23DC"/>
    <w:rsid w:val="00C20254"/>
    <w:rsid w:val="00C23A2D"/>
    <w:rsid w:val="00CE4FA4"/>
    <w:rsid w:val="00CE5B16"/>
    <w:rsid w:val="00CF12F5"/>
    <w:rsid w:val="00D014BD"/>
    <w:rsid w:val="00D02F99"/>
    <w:rsid w:val="00D05DC4"/>
    <w:rsid w:val="00D146A3"/>
    <w:rsid w:val="00D16859"/>
    <w:rsid w:val="00D24082"/>
    <w:rsid w:val="00D26C9B"/>
    <w:rsid w:val="00D30FB9"/>
    <w:rsid w:val="00D443D9"/>
    <w:rsid w:val="00D53BA6"/>
    <w:rsid w:val="00D86534"/>
    <w:rsid w:val="00D94262"/>
    <w:rsid w:val="00D9644E"/>
    <w:rsid w:val="00DB67CE"/>
    <w:rsid w:val="00DD07BE"/>
    <w:rsid w:val="00DD2EC0"/>
    <w:rsid w:val="00DE741B"/>
    <w:rsid w:val="00DF233B"/>
    <w:rsid w:val="00DF65A3"/>
    <w:rsid w:val="00E57977"/>
    <w:rsid w:val="00E63A39"/>
    <w:rsid w:val="00E7154E"/>
    <w:rsid w:val="00E719C1"/>
    <w:rsid w:val="00E865C6"/>
    <w:rsid w:val="00E918B0"/>
    <w:rsid w:val="00EA02E3"/>
    <w:rsid w:val="00EB7985"/>
    <w:rsid w:val="00F0113C"/>
    <w:rsid w:val="00F42F47"/>
    <w:rsid w:val="00F63BAD"/>
    <w:rsid w:val="00F952C6"/>
    <w:rsid w:val="00F95C7A"/>
    <w:rsid w:val="00FA6AD2"/>
    <w:rsid w:val="00FD0432"/>
    <w:rsid w:val="00FD1F9E"/>
    <w:rsid w:val="00FD4C8F"/>
    <w:rsid w:val="00FD57C5"/>
    <w:rsid w:val="00FF1C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86FB89"/>
  <w15:chartTrackingRefBased/>
  <w15:docId w15:val="{2C6452D1-F51B-9446-BA39-D8E40A890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6503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B45EBF"/>
    <w:pPr>
      <w:ind w:left="720"/>
      <w:contextualSpacing/>
    </w:pPr>
  </w:style>
  <w:style w:type="paragraph" w:styleId="a5">
    <w:name w:val="Balloon Text"/>
    <w:basedOn w:val="a"/>
    <w:link w:val="a6"/>
    <w:uiPriority w:val="99"/>
    <w:semiHidden/>
    <w:unhideWhenUsed/>
    <w:rsid w:val="005A0A96"/>
    <w:rPr>
      <w:rFonts w:ascii="Times New Roman" w:hAnsi="Times New Roman" w:cs="Times New Roman"/>
      <w:sz w:val="18"/>
      <w:szCs w:val="18"/>
    </w:rPr>
  </w:style>
  <w:style w:type="character" w:customStyle="1" w:styleId="a6">
    <w:name w:val="Текст выноски Знак"/>
    <w:basedOn w:val="a0"/>
    <w:link w:val="a5"/>
    <w:uiPriority w:val="99"/>
    <w:semiHidden/>
    <w:rsid w:val="005A0A96"/>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63925808">
      <w:bodyDiv w:val="1"/>
      <w:marLeft w:val="0"/>
      <w:marRight w:val="0"/>
      <w:marTop w:val="0"/>
      <w:marBottom w:val="0"/>
      <w:divBdr>
        <w:top w:val="none" w:sz="0" w:space="0" w:color="auto"/>
        <w:left w:val="none" w:sz="0" w:space="0" w:color="auto"/>
        <w:bottom w:val="none" w:sz="0" w:space="0" w:color="auto"/>
        <w:right w:val="none" w:sz="0" w:space="0" w:color="auto"/>
      </w:divBdr>
      <w:divsChild>
        <w:div w:id="1283927860">
          <w:marLeft w:val="0"/>
          <w:marRight w:val="0"/>
          <w:marTop w:val="0"/>
          <w:marBottom w:val="0"/>
          <w:divBdr>
            <w:top w:val="none" w:sz="0" w:space="0" w:color="auto"/>
            <w:left w:val="none" w:sz="0" w:space="0" w:color="auto"/>
            <w:bottom w:val="none" w:sz="0" w:space="0" w:color="auto"/>
            <w:right w:val="none" w:sz="0" w:space="0" w:color="auto"/>
          </w:divBdr>
          <w:divsChild>
            <w:div w:id="1950576580">
              <w:marLeft w:val="0"/>
              <w:marRight w:val="0"/>
              <w:marTop w:val="0"/>
              <w:marBottom w:val="0"/>
              <w:divBdr>
                <w:top w:val="none" w:sz="0" w:space="0" w:color="auto"/>
                <w:left w:val="none" w:sz="0" w:space="0" w:color="auto"/>
                <w:bottom w:val="none" w:sz="0" w:space="0" w:color="auto"/>
                <w:right w:val="none" w:sz="0" w:space="0" w:color="auto"/>
              </w:divBdr>
              <w:divsChild>
                <w:div w:id="156652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2.wdp"/><Relationship Id="rId13" Type="http://schemas.openxmlformats.org/officeDocument/2006/relationships/image" Target="media/image5.png"/><Relationship Id="rId18" Type="http://schemas.openxmlformats.org/officeDocument/2006/relationships/chart" Target="charts/chart2.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7.png"/><Relationship Id="rId7" Type="http://schemas.openxmlformats.org/officeDocument/2006/relationships/image" Target="media/image2.png"/><Relationship Id="rId12" Type="http://schemas.microsoft.com/office/2007/relationships/hdphoto" Target="media/hdphoto4.wdp"/><Relationship Id="rId17" Type="http://schemas.openxmlformats.org/officeDocument/2006/relationships/chart" Target="charts/chart1.xml"/><Relationship Id="rId25" Type="http://schemas.openxmlformats.org/officeDocument/2006/relationships/fontTable" Target="fontTable.xml"/><Relationship Id="rId2" Type="http://schemas.openxmlformats.org/officeDocument/2006/relationships/styles" Target="styles.xml"/><Relationship Id="rId16" Type="http://schemas.microsoft.com/office/2007/relationships/hdphoto" Target="media/hdphoto6.wdp"/><Relationship Id="rId20" Type="http://schemas.openxmlformats.org/officeDocument/2006/relationships/chart" Target="charts/chart4.xml"/><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image" Target="media/image4.png"/><Relationship Id="rId24" Type="http://schemas.microsoft.com/office/2007/relationships/hdphoto" Target="media/hdphoto8.wdp"/><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8.png"/><Relationship Id="rId10" Type="http://schemas.microsoft.com/office/2007/relationships/hdphoto" Target="media/hdphoto3.wdp"/><Relationship Id="rId19" Type="http://schemas.openxmlformats.org/officeDocument/2006/relationships/chart" Target="charts/chart3.xml"/><Relationship Id="rId4" Type="http://schemas.openxmlformats.org/officeDocument/2006/relationships/webSettings" Target="webSettings.xml"/><Relationship Id="rId9" Type="http://schemas.openxmlformats.org/officeDocument/2006/relationships/image" Target="media/image3.png"/><Relationship Id="rId14" Type="http://schemas.microsoft.com/office/2007/relationships/hdphoto" Target="media/hdphoto5.wdp"/><Relationship Id="rId22" Type="http://schemas.microsoft.com/office/2007/relationships/hdphoto" Target="media/hdphoto7.wdp"/></Relationships>
</file>

<file path=word/charts/_rels/chart1.xml.rels><?xml version="1.0" encoding="UTF-8" standalone="yes"?>
<Relationships xmlns="http://schemas.openxmlformats.org/package/2006/relationships"><Relationship Id="rId3" Type="http://schemas.openxmlformats.org/officeDocument/2006/relationships/oleObject" Target="file:////Users/alpes/Desktop/&#160;Docs/&#1054;&#1083;&#1080;&#1084;&#1087;&#1080;&#1072;&#1076;&#1099;/&#1047;&#1072;&#1076;&#1072;&#1085;&#1080;&#1103;_&#1052;&#1069;/8%20&#1082;&#1083;&#1072;&#1089;&#1089;.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sers/alpes/Desktop/&#160;Docs/&#1054;&#1083;&#1080;&#1084;&#1087;&#1080;&#1072;&#1076;&#1099;/&#1047;&#1072;&#1076;&#1072;&#1085;&#1080;&#1103;_&#1052;&#1069;/8%20&#1082;&#1083;&#1072;&#1089;&#1089;.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Users/alpes/Desktop/&#160;Docs/&#1054;&#1083;&#1080;&#1084;&#1087;&#1080;&#1072;&#1076;&#1099;/&#1047;&#1072;&#1076;&#1072;&#1085;&#1080;&#1103;_&#1052;&#1069;/8%20&#1082;&#1083;&#1072;&#1089;&#1089;.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Users/alpes/Desktop/&#160;Docs/&#1054;&#1083;&#1080;&#1084;&#1087;&#1080;&#1072;&#1076;&#1099;/&#1047;&#1072;&#1076;&#1072;&#1085;&#1080;&#1103;_&#1052;&#1069;/8%20&#1082;&#1083;&#1072;&#1089;&#1089;.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solidFill>
            <a:ln w="19050">
              <a:solidFill>
                <a:schemeClr val="tx1"/>
              </a:solidFill>
            </a:ln>
            <a:effectLst/>
          </c:spPr>
          <c:invertIfNegative val="0"/>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Лист1!$B$46:$M$46</c:f>
              <c:numCache>
                <c:formatCode>General</c:formatCode>
                <c:ptCount val="12"/>
                <c:pt idx="0">
                  <c:v>99.9</c:v>
                </c:pt>
                <c:pt idx="1">
                  <c:v>84.9</c:v>
                </c:pt>
                <c:pt idx="2">
                  <c:v>53.2</c:v>
                </c:pt>
                <c:pt idx="3">
                  <c:v>68.099999999999994</c:v>
                </c:pt>
                <c:pt idx="4">
                  <c:v>53.6</c:v>
                </c:pt>
                <c:pt idx="5">
                  <c:v>15.9</c:v>
                </c:pt>
                <c:pt idx="6">
                  <c:v>4.2</c:v>
                </c:pt>
                <c:pt idx="7">
                  <c:v>6.2</c:v>
                </c:pt>
                <c:pt idx="8">
                  <c:v>32.9</c:v>
                </c:pt>
                <c:pt idx="9">
                  <c:v>100.8</c:v>
                </c:pt>
                <c:pt idx="10">
                  <c:v>127.6</c:v>
                </c:pt>
                <c:pt idx="11">
                  <c:v>126.7</c:v>
                </c:pt>
              </c:numCache>
            </c:numRef>
          </c:val>
          <c:extLst>
            <c:ext xmlns:c16="http://schemas.microsoft.com/office/drawing/2014/chart" uri="{C3380CC4-5D6E-409C-BE32-E72D297353CC}">
              <c16:uniqueId val="{00000000-4C98-1A49-8F75-2FD9ADD4CB2F}"/>
            </c:ext>
          </c:extLst>
        </c:ser>
        <c:dLbls>
          <c:showLegendKey val="0"/>
          <c:showVal val="0"/>
          <c:showCatName val="0"/>
          <c:showSerName val="0"/>
          <c:showPercent val="0"/>
          <c:showBubbleSize val="0"/>
        </c:dLbls>
        <c:gapWidth val="219"/>
        <c:axId val="1008923359"/>
        <c:axId val="1009061343"/>
      </c:barChart>
      <c:lineChart>
        <c:grouping val="standard"/>
        <c:varyColors val="0"/>
        <c:ser>
          <c:idx val="1"/>
          <c:order val="1"/>
          <c:spPr>
            <a:ln w="12700" cap="flat" cmpd="sng" algn="ctr">
              <a:solidFill>
                <a:schemeClr val="dk1"/>
              </a:solidFill>
              <a:prstDash val="solid"/>
              <a:miter lim="800000"/>
            </a:ln>
            <a:effectLst/>
          </c:spPr>
          <c:marker>
            <c:symbol val="none"/>
          </c:marker>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Лист1!$B$47:$M$47</c:f>
              <c:numCache>
                <c:formatCode>General</c:formatCode>
                <c:ptCount val="12"/>
                <c:pt idx="0">
                  <c:v>11.6</c:v>
                </c:pt>
                <c:pt idx="1">
                  <c:v>12.7</c:v>
                </c:pt>
                <c:pt idx="2">
                  <c:v>14.9</c:v>
                </c:pt>
                <c:pt idx="3">
                  <c:v>15.9</c:v>
                </c:pt>
                <c:pt idx="4">
                  <c:v>18</c:v>
                </c:pt>
                <c:pt idx="5">
                  <c:v>21.2</c:v>
                </c:pt>
                <c:pt idx="6">
                  <c:v>23.1</c:v>
                </c:pt>
                <c:pt idx="7">
                  <c:v>23.5</c:v>
                </c:pt>
                <c:pt idx="8">
                  <c:v>22.1</c:v>
                </c:pt>
                <c:pt idx="9">
                  <c:v>18.8</c:v>
                </c:pt>
                <c:pt idx="10">
                  <c:v>15</c:v>
                </c:pt>
                <c:pt idx="11">
                  <c:v>12.4</c:v>
                </c:pt>
              </c:numCache>
            </c:numRef>
          </c:val>
          <c:smooth val="0"/>
          <c:extLst>
            <c:ext xmlns:c16="http://schemas.microsoft.com/office/drawing/2014/chart" uri="{C3380CC4-5D6E-409C-BE32-E72D297353CC}">
              <c16:uniqueId val="{00000001-4C98-1A49-8F75-2FD9ADD4CB2F}"/>
            </c:ext>
          </c:extLst>
        </c:ser>
        <c:dLbls>
          <c:showLegendKey val="0"/>
          <c:showVal val="0"/>
          <c:showCatName val="0"/>
          <c:showSerName val="0"/>
          <c:showPercent val="0"/>
          <c:showBubbleSize val="0"/>
        </c:dLbls>
        <c:marker val="1"/>
        <c:smooth val="0"/>
        <c:axId val="954158847"/>
        <c:axId val="1011924847"/>
      </c:lineChart>
      <c:catAx>
        <c:axId val="10089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9061343"/>
        <c:crosses val="autoZero"/>
        <c:auto val="1"/>
        <c:lblAlgn val="ctr"/>
        <c:lblOffset val="100"/>
        <c:noMultiLvlLbl val="0"/>
      </c:catAx>
      <c:valAx>
        <c:axId val="1009061343"/>
        <c:scaling>
          <c:orientation val="minMax"/>
          <c:max val="16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мм</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8923359"/>
        <c:crosses val="autoZero"/>
        <c:crossBetween val="between"/>
      </c:valAx>
      <c:valAx>
        <c:axId val="1011924847"/>
        <c:scaling>
          <c:orientation val="minMax"/>
          <c:min val="-30"/>
        </c:scaling>
        <c:delete val="0"/>
        <c:axPos val="r"/>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
                  <a:t>ºC</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954158847"/>
        <c:crosses val="max"/>
        <c:crossBetween val="between"/>
      </c:valAx>
      <c:catAx>
        <c:axId val="954158847"/>
        <c:scaling>
          <c:orientation val="minMax"/>
        </c:scaling>
        <c:delete val="1"/>
        <c:axPos val="b"/>
        <c:numFmt formatCode="General" sourceLinked="1"/>
        <c:majorTickMark val="out"/>
        <c:minorTickMark val="none"/>
        <c:tickLblPos val="nextTo"/>
        <c:crossAx val="1011924847"/>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solidFill>
            <a:ln w="19050">
              <a:solidFill>
                <a:schemeClr val="tx1"/>
              </a:solidFill>
            </a:ln>
            <a:effectLst/>
          </c:spPr>
          <c:invertIfNegative val="0"/>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Лист1!$B$9:$M$9</c:f>
              <c:numCache>
                <c:formatCode>General</c:formatCode>
                <c:ptCount val="12"/>
                <c:pt idx="0">
                  <c:v>7.6</c:v>
                </c:pt>
                <c:pt idx="1">
                  <c:v>3.9</c:v>
                </c:pt>
                <c:pt idx="2">
                  <c:v>6.6</c:v>
                </c:pt>
                <c:pt idx="3">
                  <c:v>9.8000000000000007</c:v>
                </c:pt>
                <c:pt idx="4">
                  <c:v>17.2</c:v>
                </c:pt>
                <c:pt idx="5">
                  <c:v>23.5</c:v>
                </c:pt>
                <c:pt idx="6">
                  <c:v>35.299999999999997</c:v>
                </c:pt>
                <c:pt idx="7">
                  <c:v>40.9</c:v>
                </c:pt>
                <c:pt idx="8">
                  <c:v>43.5</c:v>
                </c:pt>
                <c:pt idx="9">
                  <c:v>30.9</c:v>
                </c:pt>
                <c:pt idx="10">
                  <c:v>16</c:v>
                </c:pt>
                <c:pt idx="11">
                  <c:v>7.3</c:v>
                </c:pt>
              </c:numCache>
            </c:numRef>
          </c:val>
          <c:extLst>
            <c:ext xmlns:c16="http://schemas.microsoft.com/office/drawing/2014/chart" uri="{C3380CC4-5D6E-409C-BE32-E72D297353CC}">
              <c16:uniqueId val="{00000000-9201-4242-A3A3-ADE0F48302CD}"/>
            </c:ext>
          </c:extLst>
        </c:ser>
        <c:dLbls>
          <c:showLegendKey val="0"/>
          <c:showVal val="0"/>
          <c:showCatName val="0"/>
          <c:showSerName val="0"/>
          <c:showPercent val="0"/>
          <c:showBubbleSize val="0"/>
        </c:dLbls>
        <c:gapWidth val="219"/>
        <c:axId val="1008923359"/>
        <c:axId val="1009061343"/>
      </c:barChart>
      <c:lineChart>
        <c:grouping val="standard"/>
        <c:varyColors val="0"/>
        <c:ser>
          <c:idx val="1"/>
          <c:order val="1"/>
          <c:spPr>
            <a:ln w="12700" cap="flat" cmpd="sng" algn="ctr">
              <a:solidFill>
                <a:schemeClr val="dk1"/>
              </a:solidFill>
              <a:prstDash val="solid"/>
              <a:miter lim="800000"/>
            </a:ln>
            <a:effectLst/>
          </c:spPr>
          <c:marker>
            <c:symbol val="none"/>
          </c:marker>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Лист1!$B$10:$M$10</c:f>
              <c:numCache>
                <c:formatCode>General</c:formatCode>
                <c:ptCount val="12"/>
                <c:pt idx="0">
                  <c:v>-29.2</c:v>
                </c:pt>
                <c:pt idx="1">
                  <c:v>-30.3</c:v>
                </c:pt>
                <c:pt idx="2">
                  <c:v>-27.8</c:v>
                </c:pt>
                <c:pt idx="3">
                  <c:v>-20</c:v>
                </c:pt>
                <c:pt idx="4">
                  <c:v>-10.7</c:v>
                </c:pt>
                <c:pt idx="5">
                  <c:v>-0.4</c:v>
                </c:pt>
                <c:pt idx="6">
                  <c:v>4.9000000000000004</c:v>
                </c:pt>
                <c:pt idx="7">
                  <c:v>1.5</c:v>
                </c:pt>
                <c:pt idx="8">
                  <c:v>-5.6</c:v>
                </c:pt>
                <c:pt idx="9">
                  <c:v>-14.9</c:v>
                </c:pt>
                <c:pt idx="10">
                  <c:v>-22.7</c:v>
                </c:pt>
                <c:pt idx="11">
                  <c:v>-26.6</c:v>
                </c:pt>
              </c:numCache>
            </c:numRef>
          </c:val>
          <c:smooth val="0"/>
          <c:extLst>
            <c:ext xmlns:c16="http://schemas.microsoft.com/office/drawing/2014/chart" uri="{C3380CC4-5D6E-409C-BE32-E72D297353CC}">
              <c16:uniqueId val="{00000001-9201-4242-A3A3-ADE0F48302CD}"/>
            </c:ext>
          </c:extLst>
        </c:ser>
        <c:dLbls>
          <c:showLegendKey val="0"/>
          <c:showVal val="0"/>
          <c:showCatName val="0"/>
          <c:showSerName val="0"/>
          <c:showPercent val="0"/>
          <c:showBubbleSize val="0"/>
        </c:dLbls>
        <c:marker val="1"/>
        <c:smooth val="0"/>
        <c:axId val="954158847"/>
        <c:axId val="1011924847"/>
      </c:lineChart>
      <c:catAx>
        <c:axId val="10089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9061343"/>
        <c:crosses val="autoZero"/>
        <c:auto val="1"/>
        <c:lblAlgn val="ctr"/>
        <c:lblOffset val="100"/>
        <c:noMultiLvlLbl val="0"/>
      </c:catAx>
      <c:valAx>
        <c:axId val="1009061343"/>
        <c:scaling>
          <c:orientation val="minMax"/>
          <c:max val="16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мм</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8923359"/>
        <c:crosses val="autoZero"/>
        <c:crossBetween val="between"/>
      </c:valAx>
      <c:valAx>
        <c:axId val="1011924847"/>
        <c:scaling>
          <c:orientation val="minMax"/>
          <c:max val="30"/>
          <c:min val="-30"/>
        </c:scaling>
        <c:delete val="0"/>
        <c:axPos val="r"/>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
                  <a:t>ºC</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954158847"/>
        <c:crosses val="max"/>
        <c:crossBetween val="between"/>
      </c:valAx>
      <c:catAx>
        <c:axId val="954158847"/>
        <c:scaling>
          <c:orientation val="minMax"/>
        </c:scaling>
        <c:delete val="1"/>
        <c:axPos val="b"/>
        <c:numFmt formatCode="General" sourceLinked="1"/>
        <c:majorTickMark val="out"/>
        <c:minorTickMark val="none"/>
        <c:tickLblPos val="nextTo"/>
        <c:crossAx val="1011924847"/>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solidFill>
            <a:ln w="19050">
              <a:solidFill>
                <a:schemeClr val="tx1"/>
              </a:solidFill>
            </a:ln>
            <a:effectLst/>
          </c:spPr>
          <c:invertIfNegative val="0"/>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Лист1!$B$27:$M$27</c:f>
              <c:numCache>
                <c:formatCode>General</c:formatCode>
                <c:ptCount val="12"/>
                <c:pt idx="0">
                  <c:v>20.3</c:v>
                </c:pt>
                <c:pt idx="1">
                  <c:v>17.8</c:v>
                </c:pt>
                <c:pt idx="2">
                  <c:v>33</c:v>
                </c:pt>
                <c:pt idx="3">
                  <c:v>38.1</c:v>
                </c:pt>
                <c:pt idx="4">
                  <c:v>50.8</c:v>
                </c:pt>
                <c:pt idx="5">
                  <c:v>58.4</c:v>
                </c:pt>
                <c:pt idx="6">
                  <c:v>53.3</c:v>
                </c:pt>
                <c:pt idx="7">
                  <c:v>48.3</c:v>
                </c:pt>
                <c:pt idx="8">
                  <c:v>40.6</c:v>
                </c:pt>
                <c:pt idx="9">
                  <c:v>38.1</c:v>
                </c:pt>
                <c:pt idx="10">
                  <c:v>27.9</c:v>
                </c:pt>
                <c:pt idx="11">
                  <c:v>17.8</c:v>
                </c:pt>
              </c:numCache>
            </c:numRef>
          </c:val>
          <c:extLst>
            <c:ext xmlns:c16="http://schemas.microsoft.com/office/drawing/2014/chart" uri="{C3380CC4-5D6E-409C-BE32-E72D297353CC}">
              <c16:uniqueId val="{00000000-87B0-A645-8571-98108C3FA889}"/>
            </c:ext>
          </c:extLst>
        </c:ser>
        <c:dLbls>
          <c:showLegendKey val="0"/>
          <c:showVal val="0"/>
          <c:showCatName val="0"/>
          <c:showSerName val="0"/>
          <c:showPercent val="0"/>
          <c:showBubbleSize val="0"/>
        </c:dLbls>
        <c:gapWidth val="219"/>
        <c:axId val="1008923359"/>
        <c:axId val="1009061343"/>
      </c:barChart>
      <c:lineChart>
        <c:grouping val="standard"/>
        <c:varyColors val="0"/>
        <c:ser>
          <c:idx val="1"/>
          <c:order val="1"/>
          <c:spPr>
            <a:ln w="12700" cap="flat" cmpd="sng" algn="ctr">
              <a:solidFill>
                <a:schemeClr val="dk1"/>
              </a:solidFill>
              <a:prstDash val="solid"/>
              <a:miter lim="800000"/>
            </a:ln>
            <a:effectLst/>
          </c:spPr>
          <c:marker>
            <c:symbol val="none"/>
          </c:marker>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Лист1!$B$28:$M$28</c:f>
              <c:numCache>
                <c:formatCode>General</c:formatCode>
                <c:ptCount val="12"/>
                <c:pt idx="0">
                  <c:v>20.3</c:v>
                </c:pt>
                <c:pt idx="1">
                  <c:v>20.3</c:v>
                </c:pt>
                <c:pt idx="2">
                  <c:v>19.2</c:v>
                </c:pt>
                <c:pt idx="3">
                  <c:v>17.5</c:v>
                </c:pt>
                <c:pt idx="4">
                  <c:v>15.8</c:v>
                </c:pt>
                <c:pt idx="5">
                  <c:v>14.2</c:v>
                </c:pt>
                <c:pt idx="6">
                  <c:v>13.1</c:v>
                </c:pt>
                <c:pt idx="7">
                  <c:v>13.9</c:v>
                </c:pt>
                <c:pt idx="8">
                  <c:v>14.2</c:v>
                </c:pt>
                <c:pt idx="9">
                  <c:v>15.8</c:v>
                </c:pt>
                <c:pt idx="10">
                  <c:v>17.8</c:v>
                </c:pt>
                <c:pt idx="11">
                  <c:v>19.2</c:v>
                </c:pt>
              </c:numCache>
            </c:numRef>
          </c:val>
          <c:smooth val="0"/>
          <c:extLst>
            <c:ext xmlns:c16="http://schemas.microsoft.com/office/drawing/2014/chart" uri="{C3380CC4-5D6E-409C-BE32-E72D297353CC}">
              <c16:uniqueId val="{00000001-87B0-A645-8571-98108C3FA889}"/>
            </c:ext>
          </c:extLst>
        </c:ser>
        <c:dLbls>
          <c:showLegendKey val="0"/>
          <c:showVal val="0"/>
          <c:showCatName val="0"/>
          <c:showSerName val="0"/>
          <c:showPercent val="0"/>
          <c:showBubbleSize val="0"/>
        </c:dLbls>
        <c:marker val="1"/>
        <c:smooth val="0"/>
        <c:axId val="954158847"/>
        <c:axId val="1011924847"/>
      </c:lineChart>
      <c:catAx>
        <c:axId val="10089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9061343"/>
        <c:crosses val="autoZero"/>
        <c:auto val="1"/>
        <c:lblAlgn val="ctr"/>
        <c:lblOffset val="100"/>
        <c:noMultiLvlLbl val="0"/>
      </c:catAx>
      <c:valAx>
        <c:axId val="1009061343"/>
        <c:scaling>
          <c:orientation val="minMax"/>
          <c:max val="16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мм</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8923359"/>
        <c:crosses val="autoZero"/>
        <c:crossBetween val="between"/>
      </c:valAx>
      <c:valAx>
        <c:axId val="1011924847"/>
        <c:scaling>
          <c:orientation val="minMax"/>
          <c:min val="-30"/>
        </c:scaling>
        <c:delete val="0"/>
        <c:axPos val="r"/>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
                  <a:t>ºC</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954158847"/>
        <c:crosses val="max"/>
        <c:crossBetween val="between"/>
      </c:valAx>
      <c:catAx>
        <c:axId val="954158847"/>
        <c:scaling>
          <c:orientation val="minMax"/>
        </c:scaling>
        <c:delete val="1"/>
        <c:axPos val="b"/>
        <c:numFmt formatCode="General" sourceLinked="1"/>
        <c:majorTickMark val="out"/>
        <c:minorTickMark val="none"/>
        <c:tickLblPos val="nextTo"/>
        <c:crossAx val="1011924847"/>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solidFill>
            <a:ln w="19050">
              <a:solidFill>
                <a:schemeClr val="tx1"/>
              </a:solidFill>
            </a:ln>
            <a:effectLst/>
          </c:spPr>
          <c:invertIfNegative val="0"/>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Лист1!$B$65:$M$65</c:f>
              <c:numCache>
                <c:formatCode>General</c:formatCode>
                <c:ptCount val="12"/>
                <c:pt idx="0">
                  <c:v>73.900000000000006</c:v>
                </c:pt>
                <c:pt idx="1">
                  <c:v>105.4</c:v>
                </c:pt>
                <c:pt idx="2">
                  <c:v>193.9</c:v>
                </c:pt>
                <c:pt idx="3">
                  <c:v>280.39999999999998</c:v>
                </c:pt>
                <c:pt idx="4">
                  <c:v>284</c:v>
                </c:pt>
                <c:pt idx="5">
                  <c:v>355.2</c:v>
                </c:pt>
                <c:pt idx="6">
                  <c:v>302.39999999999998</c:v>
                </c:pt>
                <c:pt idx="7">
                  <c:v>156.4</c:v>
                </c:pt>
                <c:pt idx="8">
                  <c:v>68.599999999999994</c:v>
                </c:pt>
                <c:pt idx="9">
                  <c:v>33.1</c:v>
                </c:pt>
                <c:pt idx="10">
                  <c:v>27</c:v>
                </c:pt>
                <c:pt idx="11">
                  <c:v>33.700000000000003</c:v>
                </c:pt>
              </c:numCache>
            </c:numRef>
          </c:val>
          <c:extLst>
            <c:ext xmlns:c16="http://schemas.microsoft.com/office/drawing/2014/chart" uri="{C3380CC4-5D6E-409C-BE32-E72D297353CC}">
              <c16:uniqueId val="{00000000-AFF5-2341-A21B-28BBD6DD2D3F}"/>
            </c:ext>
          </c:extLst>
        </c:ser>
        <c:dLbls>
          <c:showLegendKey val="0"/>
          <c:showVal val="0"/>
          <c:showCatName val="0"/>
          <c:showSerName val="0"/>
          <c:showPercent val="0"/>
          <c:showBubbleSize val="0"/>
        </c:dLbls>
        <c:gapWidth val="219"/>
        <c:axId val="1008923359"/>
        <c:axId val="1009061343"/>
      </c:barChart>
      <c:lineChart>
        <c:grouping val="standard"/>
        <c:varyColors val="0"/>
        <c:ser>
          <c:idx val="1"/>
          <c:order val="1"/>
          <c:spPr>
            <a:ln w="12700" cap="flat" cmpd="sng" algn="ctr">
              <a:solidFill>
                <a:schemeClr val="dk1"/>
              </a:solidFill>
              <a:prstDash val="solid"/>
              <a:miter lim="800000"/>
            </a:ln>
            <a:effectLst/>
          </c:spPr>
          <c:marker>
            <c:symbol val="none"/>
          </c:marker>
          <c:cat>
            <c:strRef>
              <c:f>Лист1!$B$8:$M$8</c:f>
              <c:strCache>
                <c:ptCount val="12"/>
                <c:pt idx="0">
                  <c:v>Я</c:v>
                </c:pt>
                <c:pt idx="1">
                  <c:v>Ф</c:v>
                </c:pt>
                <c:pt idx="2">
                  <c:v>М</c:v>
                </c:pt>
                <c:pt idx="3">
                  <c:v>А</c:v>
                </c:pt>
                <c:pt idx="4">
                  <c:v>М</c:v>
                </c:pt>
                <c:pt idx="5">
                  <c:v>И</c:v>
                </c:pt>
                <c:pt idx="6">
                  <c:v>И</c:v>
                </c:pt>
                <c:pt idx="7">
                  <c:v>А</c:v>
                </c:pt>
                <c:pt idx="8">
                  <c:v>С</c:v>
                </c:pt>
                <c:pt idx="9">
                  <c:v>О</c:v>
                </c:pt>
                <c:pt idx="10">
                  <c:v>Н</c:v>
                </c:pt>
                <c:pt idx="11">
                  <c:v>Д</c:v>
                </c:pt>
              </c:strCache>
            </c:strRef>
          </c:cat>
          <c:val>
            <c:numRef>
              <c:f>Лист1!$B$66:$M$66</c:f>
              <c:numCache>
                <c:formatCode>General</c:formatCode>
                <c:ptCount val="12"/>
                <c:pt idx="0">
                  <c:v>27.8</c:v>
                </c:pt>
                <c:pt idx="1">
                  <c:v>27.9</c:v>
                </c:pt>
                <c:pt idx="2">
                  <c:v>27.9</c:v>
                </c:pt>
                <c:pt idx="3">
                  <c:v>27.5</c:v>
                </c:pt>
                <c:pt idx="4">
                  <c:v>26.8</c:v>
                </c:pt>
                <c:pt idx="5">
                  <c:v>25.6</c:v>
                </c:pt>
                <c:pt idx="6">
                  <c:v>25.1</c:v>
                </c:pt>
                <c:pt idx="7">
                  <c:v>25.2</c:v>
                </c:pt>
                <c:pt idx="8">
                  <c:v>26.2</c:v>
                </c:pt>
                <c:pt idx="9">
                  <c:v>27</c:v>
                </c:pt>
                <c:pt idx="10">
                  <c:v>27.4</c:v>
                </c:pt>
                <c:pt idx="11">
                  <c:v>27.7</c:v>
                </c:pt>
              </c:numCache>
            </c:numRef>
          </c:val>
          <c:smooth val="0"/>
          <c:extLst>
            <c:ext xmlns:c16="http://schemas.microsoft.com/office/drawing/2014/chart" uri="{C3380CC4-5D6E-409C-BE32-E72D297353CC}">
              <c16:uniqueId val="{00000001-AFF5-2341-A21B-28BBD6DD2D3F}"/>
            </c:ext>
          </c:extLst>
        </c:ser>
        <c:dLbls>
          <c:showLegendKey val="0"/>
          <c:showVal val="0"/>
          <c:showCatName val="0"/>
          <c:showSerName val="0"/>
          <c:showPercent val="0"/>
          <c:showBubbleSize val="0"/>
        </c:dLbls>
        <c:marker val="1"/>
        <c:smooth val="0"/>
        <c:axId val="954158847"/>
        <c:axId val="1011924847"/>
      </c:lineChart>
      <c:catAx>
        <c:axId val="10089233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9061343"/>
        <c:crosses val="autoZero"/>
        <c:auto val="1"/>
        <c:lblAlgn val="ctr"/>
        <c:lblOffset val="100"/>
        <c:noMultiLvlLbl val="0"/>
      </c:catAx>
      <c:valAx>
        <c:axId val="1009061343"/>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мм</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008923359"/>
        <c:crosses val="autoZero"/>
        <c:crossBetween val="between"/>
      </c:valAx>
      <c:valAx>
        <c:axId val="1011924847"/>
        <c:scaling>
          <c:orientation val="minMax"/>
          <c:max val="30"/>
          <c:min val="-30"/>
        </c:scaling>
        <c:delete val="0"/>
        <c:axPos val="r"/>
        <c:title>
          <c:tx>
            <c:rich>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
                  <a:t>ºC</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954158847"/>
        <c:crosses val="max"/>
        <c:crossBetween val="between"/>
      </c:valAx>
      <c:catAx>
        <c:axId val="954158847"/>
        <c:scaling>
          <c:orientation val="minMax"/>
        </c:scaling>
        <c:delete val="1"/>
        <c:axPos val="b"/>
        <c:numFmt formatCode="General" sourceLinked="1"/>
        <c:majorTickMark val="out"/>
        <c:minorTickMark val="none"/>
        <c:tickLblPos val="nextTo"/>
        <c:crossAx val="1011924847"/>
        <c:crosses val="autoZero"/>
        <c:auto val="1"/>
        <c:lblAlgn val="ctr"/>
        <c:lblOffset val="100"/>
        <c:noMultiLvlLbl val="0"/>
      </c:cat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solidFill>
            <a:schemeClr val="tx1"/>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104</TotalTime>
  <Pages>9</Pages>
  <Words>1167</Words>
  <Characters>6652</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Пестич</dc:creator>
  <cp:keywords/>
  <dc:description/>
  <cp:lastModifiedBy>Александр Пестич</cp:lastModifiedBy>
  <cp:revision>27</cp:revision>
  <cp:lastPrinted>2019-11-20T15:15:00Z</cp:lastPrinted>
  <dcterms:created xsi:type="dcterms:W3CDTF">2019-11-20T11:39:00Z</dcterms:created>
  <dcterms:modified xsi:type="dcterms:W3CDTF">2019-11-27T16:42:00Z</dcterms:modified>
</cp:coreProperties>
</file>